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E" w:rsidRDefault="00D25B6E" w:rsidP="00D25B6E">
      <w:pPr>
        <w:pStyle w:val="Ttulo"/>
        <w:rPr>
          <w:color w:val="800000"/>
          <w:sz w:val="10"/>
          <w:szCs w:val="10"/>
        </w:rPr>
      </w:pPr>
      <w:r>
        <w:rPr>
          <w:color w:val="800000"/>
          <w:sz w:val="24"/>
          <w:szCs w:val="24"/>
        </w:rPr>
        <w:t>Calendário Escolar 201</w:t>
      </w:r>
      <w:r w:rsidR="00DB777D">
        <w:rPr>
          <w:color w:val="800000"/>
          <w:sz w:val="24"/>
          <w:szCs w:val="24"/>
        </w:rPr>
        <w:t>8</w:t>
      </w:r>
      <w:r>
        <w:rPr>
          <w:color w:val="800000"/>
          <w:sz w:val="24"/>
          <w:szCs w:val="24"/>
        </w:rPr>
        <w:t xml:space="preserve"> </w:t>
      </w:r>
      <w:r w:rsidR="00CB49A1">
        <w:rPr>
          <w:color w:val="800000"/>
          <w:sz w:val="24"/>
          <w:szCs w:val="24"/>
        </w:rPr>
        <w:t>–</w:t>
      </w:r>
      <w:r w:rsidR="00A624F3">
        <w:rPr>
          <w:color w:val="800000"/>
          <w:sz w:val="24"/>
          <w:szCs w:val="24"/>
        </w:rPr>
        <w:t xml:space="preserve"> </w:t>
      </w:r>
      <w:r w:rsidR="00277BAC">
        <w:rPr>
          <w:color w:val="800000"/>
          <w:sz w:val="24"/>
          <w:szCs w:val="24"/>
        </w:rPr>
        <w:t>EMEF</w:t>
      </w:r>
    </w:p>
    <w:p w:rsidR="00D25B6E" w:rsidRDefault="00D25B6E" w:rsidP="00D25B6E">
      <w:pPr>
        <w:pStyle w:val="Ttulo"/>
        <w:rPr>
          <w:color w:val="8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25"/>
        <w:gridCol w:w="567"/>
        <w:gridCol w:w="431"/>
        <w:gridCol w:w="474"/>
        <w:gridCol w:w="474"/>
        <w:gridCol w:w="474"/>
        <w:gridCol w:w="477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Janeiro/201</w:t>
            </w:r>
            <w:r w:rsidR="003D2F11">
              <w:rPr>
                <w:rFonts w:eastAsiaTheme="minorEastAsia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Fevereiro/201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Março/201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312E2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312E21" w:rsidRPr="007118A2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1F497D" w:themeColor="text2"/>
                <w:sz w:val="20"/>
                <w:highlight w:val="blue"/>
              </w:rPr>
            </w:pPr>
          </w:p>
        </w:tc>
        <w:tc>
          <w:tcPr>
            <w:tcW w:w="567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</w:tcPr>
          <w:p w:rsidR="00312E21" w:rsidRPr="00023DBB" w:rsidRDefault="00312E21" w:rsidP="00312E21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023DBB" w:rsidRDefault="00312E21" w:rsidP="00240797">
            <w:pPr>
              <w:jc w:val="center"/>
              <w:rPr>
                <w:b/>
                <w:color w:val="00823B"/>
                <w:sz w:val="20"/>
              </w:rPr>
            </w:pPr>
            <w:r>
              <w:rPr>
                <w:b/>
                <w:color w:val="00823B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5</w:t>
            </w:r>
          </w:p>
        </w:tc>
        <w:tc>
          <w:tcPr>
            <w:tcW w:w="431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6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b/>
                <w:sz w:val="20"/>
              </w:rPr>
            </w:pPr>
            <w:r w:rsidRPr="00A6522B">
              <w:rPr>
                <w:b/>
                <w:sz w:val="20"/>
              </w:rPr>
              <w:t>7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8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9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b/>
                <w:color w:val="0000FF"/>
                <w:sz w:val="20"/>
              </w:rPr>
            </w:pPr>
            <w:r w:rsidRPr="00CB49A1"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DB777D">
              <w:rPr>
                <w:b/>
                <w:color w:val="0000CC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277BAC">
              <w:rPr>
                <w:color w:val="FF0000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12</w:t>
            </w: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312E21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18</w:t>
            </w:r>
          </w:p>
        </w:tc>
        <w:tc>
          <w:tcPr>
            <w:tcW w:w="567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1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12E21" w:rsidTr="00312E21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312E21" w:rsidRPr="00C8689A" w:rsidRDefault="00312E21" w:rsidP="002407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  <w:r w:rsidRPr="00CB49A1"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1" w:rsidRPr="00CB49A1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312E21" w:rsidRPr="003409BE" w:rsidRDefault="00312E21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DB777D" w:rsidRDefault="00312E21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21" w:rsidRPr="006928E5" w:rsidRDefault="00312E21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425" w:type="dxa"/>
            <w:shd w:val="clear" w:color="auto" w:fill="000099"/>
          </w:tcPr>
          <w:p w:rsidR="00312E21" w:rsidRPr="00312E21" w:rsidRDefault="00312E21" w:rsidP="00312E21">
            <w:pPr>
              <w:jc w:val="center"/>
              <w:rPr>
                <w:color w:val="FFFFFF" w:themeColor="background1"/>
                <w:sz w:val="20"/>
              </w:rPr>
            </w:pPr>
            <w:r w:rsidRPr="00312E21">
              <w:rPr>
                <w:color w:val="FFFFFF" w:themeColor="background1"/>
                <w:sz w:val="20"/>
              </w:rPr>
              <w:t>25</w:t>
            </w:r>
          </w:p>
        </w:tc>
        <w:tc>
          <w:tcPr>
            <w:tcW w:w="567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26</w:t>
            </w:r>
          </w:p>
        </w:tc>
        <w:tc>
          <w:tcPr>
            <w:tcW w:w="431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27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28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</w:tcPr>
          <w:p w:rsidR="00312E21" w:rsidRPr="00A6522B" w:rsidRDefault="00312E21" w:rsidP="00312E21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30</w:t>
            </w:r>
          </w:p>
        </w:tc>
        <w:tc>
          <w:tcPr>
            <w:tcW w:w="474" w:type="dxa"/>
          </w:tcPr>
          <w:p w:rsidR="00312E21" w:rsidRPr="006928E5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312E21" w:rsidTr="00312E21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2E21" w:rsidRDefault="00312E21" w:rsidP="006928E5">
            <w:pPr>
              <w:pStyle w:val="PargrafodaLista"/>
              <w:numPr>
                <w:ilvl w:val="0"/>
                <w:numId w:val="3"/>
              </w:numPr>
              <w:ind w:left="298" w:hanging="298"/>
            </w:pPr>
            <w:r w:rsidRPr="00240797">
              <w:rPr>
                <w:color w:val="000000"/>
                <w:sz w:val="16"/>
              </w:rPr>
              <w:t>– Confraternização Universal</w:t>
            </w:r>
            <w:r w:rsidR="00CB49A1">
              <w:rPr>
                <w:color w:val="000000"/>
                <w:sz w:val="16"/>
              </w:rPr>
              <w:t xml:space="preserve"> / 15- Colônia de ferias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12E21" w:rsidRDefault="00312E21" w:rsidP="00240797"/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21" w:rsidRPr="00C8689A" w:rsidRDefault="00DB777D" w:rsidP="00CB49A1">
            <w:pPr>
              <w:pStyle w:val="PargrafodaLista"/>
              <w:ind w:left="0"/>
              <w:rPr>
                <w:sz w:val="16"/>
              </w:rPr>
            </w:pPr>
            <w:r>
              <w:rPr>
                <w:sz w:val="16"/>
              </w:rPr>
              <w:t xml:space="preserve">05 a 09 – Planejamento pedagógico/ </w:t>
            </w:r>
            <w:r w:rsidR="00CB49A1">
              <w:rPr>
                <w:sz w:val="16"/>
              </w:rPr>
              <w:t>12</w:t>
            </w:r>
            <w:r w:rsidR="00010245">
              <w:rPr>
                <w:sz w:val="16"/>
              </w:rPr>
              <w:t>- Ponto facultativo /</w:t>
            </w:r>
            <w:r w:rsidR="00CB49A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13- </w:t>
            </w:r>
            <w:proofErr w:type="gramStart"/>
            <w:r>
              <w:rPr>
                <w:sz w:val="16"/>
              </w:rPr>
              <w:t>Carnaval</w:t>
            </w:r>
            <w:r w:rsidR="00277BAC">
              <w:rPr>
                <w:sz w:val="16"/>
              </w:rPr>
              <w:t xml:space="preserve"> ,</w:t>
            </w:r>
            <w:proofErr w:type="gramEnd"/>
            <w:r w:rsidR="00277BAC">
              <w:rPr>
                <w:sz w:val="16"/>
              </w:rPr>
              <w:t xml:space="preserve"> 15 Inicio das aulas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21" w:rsidRDefault="00312E21" w:rsidP="00240797"/>
        </w:tc>
        <w:tc>
          <w:tcPr>
            <w:tcW w:w="332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12E21" w:rsidRPr="006448A5" w:rsidRDefault="00A6522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 Sexta-feira Santa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p w:rsidR="00846FEF" w:rsidRDefault="00846FEF" w:rsidP="00D25B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7"/>
        <w:gridCol w:w="50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25"/>
        <w:gridCol w:w="524"/>
        <w:gridCol w:w="474"/>
        <w:gridCol w:w="474"/>
        <w:gridCol w:w="474"/>
        <w:gridCol w:w="474"/>
        <w:gridCol w:w="474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Abril/201</w:t>
            </w:r>
            <w:r w:rsidR="003D2F11">
              <w:rPr>
                <w:rFonts w:eastAsiaTheme="minorEastAsia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Maio/201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Junho/201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</w:tr>
      <w:tr w:rsidR="00D25B6E" w:rsidTr="006928E5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5A0823" w:rsidRDefault="00D25B6E" w:rsidP="00240797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240797" w:rsidRDefault="00D25B6E" w:rsidP="00240797">
            <w:pPr>
              <w:jc w:val="center"/>
              <w:rPr>
                <w:color w:val="7030A0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9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3E7287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16</w:t>
            </w:r>
          </w:p>
        </w:tc>
      </w:tr>
      <w:tr w:rsidR="00D25B6E" w:rsidTr="006928E5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6448A5" w:rsidP="00692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2772E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23</w:t>
            </w:r>
          </w:p>
        </w:tc>
      </w:tr>
      <w:tr w:rsidR="00D25B6E" w:rsidTr="006928E5">
        <w:trPr>
          <w:trHeight w:val="366"/>
        </w:trPr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D25B6E" w:rsidRPr="00312E21" w:rsidRDefault="00312E21" w:rsidP="00240797">
            <w:pPr>
              <w:jc w:val="center"/>
              <w:rPr>
                <w:sz w:val="20"/>
              </w:rPr>
            </w:pPr>
            <w:r w:rsidRPr="00312E21">
              <w:rPr>
                <w:sz w:val="20"/>
              </w:rPr>
              <w:t>29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312E21" w:rsidP="00312E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312E21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312E21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D25B6E" w:rsidRPr="00587324" w:rsidRDefault="006448A5" w:rsidP="006928E5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6928E5" w:rsidP="006448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448A5"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928E5" w:rsidP="006448A5">
            <w:pPr>
              <w:jc w:val="center"/>
              <w:rPr>
                <w:sz w:val="20"/>
              </w:rPr>
            </w:pPr>
            <w:r w:rsidRPr="006928E5">
              <w:rPr>
                <w:sz w:val="20"/>
              </w:rPr>
              <w:t>2</w:t>
            </w:r>
            <w:r w:rsidR="006448A5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6448A5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30</w:t>
            </w:r>
          </w:p>
        </w:tc>
      </w:tr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A6522B" w:rsidP="00A6522B">
            <w:pPr>
              <w:pStyle w:val="PargrafodaList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Páscoa/ 21- Tiradentes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5A0823" w:rsidP="005A0823">
            <w:pPr>
              <w:pStyle w:val="PargrafodaLista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Dia do trabalhador</w:t>
            </w:r>
            <w:r w:rsidR="005C16CD">
              <w:rPr>
                <w:sz w:val="16"/>
              </w:rPr>
              <w:t>/ 31- Corpus Christi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57" w:rsidRPr="00240797" w:rsidRDefault="00A93457" w:rsidP="005A0823">
            <w:pPr>
              <w:pStyle w:val="PargrafodaLista"/>
              <w:ind w:left="0"/>
              <w:rPr>
                <w:color w:val="000000"/>
                <w:sz w:val="16"/>
              </w:rPr>
            </w:pPr>
          </w:p>
        </w:tc>
      </w:tr>
    </w:tbl>
    <w:p w:rsidR="00D25B6E" w:rsidRDefault="00D25B6E" w:rsidP="00D25B6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6"/>
        <w:gridCol w:w="14"/>
        <w:gridCol w:w="458"/>
        <w:gridCol w:w="474"/>
        <w:gridCol w:w="433"/>
        <w:gridCol w:w="41"/>
        <w:gridCol w:w="474"/>
        <w:gridCol w:w="474"/>
        <w:gridCol w:w="474"/>
        <w:gridCol w:w="474"/>
        <w:gridCol w:w="473"/>
        <w:gridCol w:w="425"/>
        <w:gridCol w:w="524"/>
        <w:gridCol w:w="474"/>
        <w:gridCol w:w="474"/>
        <w:gridCol w:w="474"/>
        <w:gridCol w:w="474"/>
        <w:gridCol w:w="474"/>
      </w:tblGrid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Julho/201</w:t>
            </w:r>
            <w:r w:rsidR="003D2F11">
              <w:rPr>
                <w:rFonts w:eastAsiaTheme="minorEastAsia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Agosto/201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846FEF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Setembro/201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1C5A8A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1C5A8A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6590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A92AE8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3409BE" w:rsidRDefault="00A92AE8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92AE8" w:rsidRDefault="00A92AE8" w:rsidP="00240797">
            <w:pPr>
              <w:jc w:val="center"/>
              <w:rPr>
                <w:sz w:val="20"/>
              </w:rPr>
            </w:pPr>
            <w:r w:rsidRPr="00A92AE8"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A92AE8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tabs>
                <w:tab w:val="center" w:pos="167"/>
              </w:tabs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b/>
                <w:color w:val="92D050"/>
                <w:sz w:val="20"/>
              </w:rPr>
            </w:pPr>
            <w:r w:rsidRPr="00277BAC">
              <w:rPr>
                <w:b/>
                <w:color w:val="92D050"/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6448A5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6448A5" w:rsidP="006928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b/>
                <w:color w:val="92D050"/>
                <w:sz w:val="20"/>
              </w:rPr>
            </w:pPr>
            <w:r w:rsidRPr="00277BAC">
              <w:rPr>
                <w:b/>
                <w:color w:val="92D050"/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77BAC" w:rsidRDefault="006448A5" w:rsidP="00240797">
            <w:pPr>
              <w:jc w:val="center"/>
              <w:rPr>
                <w:color w:val="92D050"/>
                <w:sz w:val="20"/>
              </w:rPr>
            </w:pPr>
            <w:r w:rsidRPr="00277BAC">
              <w:rPr>
                <w:color w:val="92D050"/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240797" w:rsidRDefault="006448A5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605B58" w:rsidRDefault="00D25B6E" w:rsidP="00240797">
            <w:pPr>
              <w:rPr>
                <w:b/>
                <w:color w:val="008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95C19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6928E5" w:rsidP="00A92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2AE8"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1067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0080"/>
            <w:hideMark/>
          </w:tcPr>
          <w:p w:rsidR="00D25B6E" w:rsidRPr="006448A5" w:rsidRDefault="006448A5" w:rsidP="006928E5">
            <w:pPr>
              <w:jc w:val="center"/>
              <w:rPr>
                <w:sz w:val="20"/>
              </w:rPr>
            </w:pPr>
            <w:r w:rsidRPr="006448A5"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25B6E" w:rsidRPr="00253F61" w:rsidRDefault="006448A5" w:rsidP="00240797">
            <w:pPr>
              <w:jc w:val="center"/>
              <w:rPr>
                <w:color w:val="FF0000"/>
                <w:sz w:val="20"/>
              </w:rPr>
            </w:pPr>
            <w:r w:rsidRPr="00253F61"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B6E" w:rsidRPr="00DB777D" w:rsidRDefault="006448A5" w:rsidP="00240797">
            <w:pPr>
              <w:jc w:val="center"/>
              <w:rPr>
                <w:sz w:val="20"/>
              </w:rPr>
            </w:pPr>
            <w:r w:rsidRPr="00DB777D"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25B6E" w:rsidRPr="00151E11" w:rsidRDefault="00D25B6E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151E11" w:rsidRDefault="00D25B6E" w:rsidP="006448A5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151E11" w:rsidRDefault="00D25B6E" w:rsidP="00240797">
            <w:pPr>
              <w:jc w:val="center"/>
              <w:rPr>
                <w:b/>
                <w:color w:val="00823B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B6E" w:rsidRPr="006928E5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605B58" w:rsidRDefault="00D25B6E" w:rsidP="00240797">
            <w:pPr>
              <w:rPr>
                <w:b/>
                <w:color w:val="00800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1C5A8A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587324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80"/>
            <w:hideMark/>
          </w:tcPr>
          <w:p w:rsidR="00A92AE8" w:rsidRDefault="00A92AE8" w:rsidP="00240797">
            <w:pPr>
              <w:rPr>
                <w:sz w:val="12"/>
                <w:szCs w:val="12"/>
              </w:rPr>
            </w:pPr>
            <w:r w:rsidRPr="00A92AE8">
              <w:rPr>
                <w:sz w:val="12"/>
                <w:szCs w:val="12"/>
              </w:rPr>
              <w:t>23/</w:t>
            </w:r>
          </w:p>
          <w:p w:rsidR="00D25B6E" w:rsidRPr="00A92AE8" w:rsidRDefault="00A92AE8" w:rsidP="00240797">
            <w:pPr>
              <w:rPr>
                <w:sz w:val="12"/>
                <w:szCs w:val="12"/>
              </w:rPr>
            </w:pPr>
            <w:r w:rsidRPr="00A92AE8">
              <w:rPr>
                <w:sz w:val="12"/>
                <w:szCs w:val="12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6928E5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87324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25B6E" w:rsidTr="00240797">
        <w:tc>
          <w:tcPr>
            <w:tcW w:w="3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97" w:rsidRDefault="00277BAC" w:rsidP="00240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 29</w:t>
            </w:r>
            <w:proofErr w:type="gramStart"/>
            <w:r w:rsidR="005C16CD">
              <w:rPr>
                <w:sz w:val="16"/>
                <w:szCs w:val="16"/>
              </w:rPr>
              <w:t xml:space="preserve">  </w:t>
            </w:r>
            <w:proofErr w:type="gramEnd"/>
            <w:r w:rsidR="005C16CD">
              <w:rPr>
                <w:sz w:val="16"/>
                <w:szCs w:val="16"/>
              </w:rPr>
              <w:t>R</w:t>
            </w:r>
            <w:r w:rsidR="00A6522B">
              <w:rPr>
                <w:sz w:val="16"/>
                <w:szCs w:val="16"/>
              </w:rPr>
              <w:t>ecesso para alunos e planejamento professor</w:t>
            </w:r>
            <w:r w:rsidR="00253F61">
              <w:rPr>
                <w:sz w:val="16"/>
                <w:szCs w:val="16"/>
              </w:rPr>
              <w:t>es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5B6E" w:rsidRDefault="00D25B6E" w:rsidP="00240797"/>
        </w:tc>
        <w:tc>
          <w:tcPr>
            <w:tcW w:w="3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65903" w:rsidRDefault="00D25B6E" w:rsidP="00240797">
            <w:pPr>
              <w:pStyle w:val="PargrafodaLista"/>
              <w:tabs>
                <w:tab w:val="center" w:pos="1588"/>
                <w:tab w:val="left" w:pos="2100"/>
              </w:tabs>
              <w:ind w:left="396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5B6E" w:rsidRPr="001D4BD0" w:rsidRDefault="005A0823" w:rsidP="00240797">
            <w:pPr>
              <w:tabs>
                <w:tab w:val="left" w:pos="69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Independência</w:t>
            </w:r>
          </w:p>
        </w:tc>
      </w:tr>
      <w:tr w:rsidR="00D25B6E" w:rsidTr="00240797">
        <w:trPr>
          <w:cantSplit/>
          <w:trHeight w:val="60"/>
        </w:trPr>
        <w:tc>
          <w:tcPr>
            <w:tcW w:w="33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25B6E" w:rsidRDefault="00D25B6E" w:rsidP="0024079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</w:tr>
      <w:tr w:rsidR="00D25B6E" w:rsidTr="00240797">
        <w:trPr>
          <w:cantSplit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pStyle w:val="Ttulo1"/>
              <w:rPr>
                <w:rFonts w:eastAsiaTheme="minorEastAsia"/>
              </w:rPr>
            </w:pPr>
            <w:r>
              <w:rPr>
                <w:rFonts w:eastAsiaTheme="minorEastAsia"/>
              </w:rPr>
              <w:t>Outubro/201</w:t>
            </w:r>
            <w:r w:rsidR="003D2F11">
              <w:rPr>
                <w:rFonts w:eastAsiaTheme="minorEastAsia"/>
              </w:rPr>
              <w:t>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Novembro/201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Dezembro/201</w:t>
            </w:r>
            <w:r w:rsidR="003D2F11">
              <w:rPr>
                <w:b/>
                <w:color w:val="FFFFFF"/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FFFFFF"/>
                <w:sz w:val="20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Q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20"/>
              </w:rPr>
            </w:pPr>
            <w:r>
              <w:rPr>
                <w:b/>
                <w:color w:val="000080"/>
                <w:sz w:val="20"/>
              </w:rPr>
              <w:t>S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</w:tcPr>
          <w:p w:rsidR="00D25B6E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A92AE8" w:rsidP="00240797">
            <w:pPr>
              <w:jc w:val="center"/>
              <w:rPr>
                <w:color w:val="000000" w:themeColor="text1"/>
                <w:sz w:val="20"/>
              </w:rPr>
            </w:pPr>
            <w:r w:rsidRPr="00A6522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B6E" w:rsidRPr="00C95C19" w:rsidRDefault="00D25B6E" w:rsidP="00240797">
            <w:pPr>
              <w:jc w:val="center"/>
              <w:rPr>
                <w:b/>
                <w:color w:val="180CB4"/>
                <w:sz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5A0823" w:rsidRDefault="00D25B6E" w:rsidP="0024079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A6522B" w:rsidRDefault="00DB777D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A92AE8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 w:rsidRPr="00A6522B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D1035F" w:rsidRDefault="00DB777D" w:rsidP="00240797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4E6FBC" w:rsidRDefault="00DB777D" w:rsidP="0024079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2B761C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1448E0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605B58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CF1B9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6928E5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777D">
              <w:rPr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sz w:val="20"/>
              </w:rPr>
            </w:pPr>
            <w:r w:rsidRPr="00A6522B">
              <w:rPr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F771F6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5A0823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DB777D" w:rsidRDefault="00DB777D" w:rsidP="00240797">
            <w:pPr>
              <w:jc w:val="center"/>
              <w:rPr>
                <w:sz w:val="20"/>
              </w:rPr>
            </w:pPr>
            <w:r w:rsidRPr="003D2F11">
              <w:rPr>
                <w:color w:val="76923C" w:themeColor="accent3" w:themeShade="BF"/>
                <w:sz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80"/>
            <w:hideMark/>
          </w:tcPr>
          <w:p w:rsidR="00D25B6E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80"/>
            <w:hideMark/>
          </w:tcPr>
          <w:p w:rsidR="00D25B6E" w:rsidRPr="007B3EED" w:rsidRDefault="006928E5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B777D">
              <w:rPr>
                <w:sz w:val="2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25B6E" w:rsidTr="00240797">
        <w:tc>
          <w:tcPr>
            <w:tcW w:w="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5B6E" w:rsidRPr="006928E5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4E6FBC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240797" w:rsidRDefault="00D25B6E" w:rsidP="00240797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25B6E" w:rsidRPr="004E6FBC" w:rsidRDefault="00DB777D" w:rsidP="00DB77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7B3EED" w:rsidRDefault="00D25B6E" w:rsidP="00240797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Pr="007B3EED" w:rsidRDefault="00D25B6E" w:rsidP="00240797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hideMark/>
          </w:tcPr>
          <w:p w:rsidR="00DB777D" w:rsidRDefault="00DB777D" w:rsidP="00240797">
            <w:pPr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23/</w:t>
            </w:r>
          </w:p>
          <w:p w:rsidR="00D25B6E" w:rsidRPr="00DB777D" w:rsidRDefault="00DB777D" w:rsidP="00240797">
            <w:pPr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7D" w:rsidRPr="00DB777D" w:rsidRDefault="00DB777D" w:rsidP="00240797">
            <w:pPr>
              <w:jc w:val="center"/>
              <w:rPr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24/</w:t>
            </w:r>
          </w:p>
          <w:p w:rsidR="00D25B6E" w:rsidRPr="00DB777D" w:rsidRDefault="00DB777D" w:rsidP="00240797">
            <w:pPr>
              <w:jc w:val="center"/>
              <w:rPr>
                <w:b/>
                <w:color w:val="0000FF"/>
                <w:sz w:val="14"/>
                <w:szCs w:val="14"/>
              </w:rPr>
            </w:pPr>
            <w:r w:rsidRPr="00DB777D">
              <w:rPr>
                <w:sz w:val="14"/>
                <w:szCs w:val="14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A6522B" w:rsidRDefault="00DB777D" w:rsidP="00240797">
            <w:pPr>
              <w:jc w:val="center"/>
              <w:rPr>
                <w:b/>
                <w:color w:val="0000CC"/>
                <w:sz w:val="20"/>
              </w:rPr>
            </w:pPr>
            <w:r w:rsidRPr="00A6522B">
              <w:rPr>
                <w:b/>
                <w:color w:val="0000CC"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6E" w:rsidRPr="007B3EED" w:rsidRDefault="00DB777D" w:rsidP="00240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D25B6E" w:rsidTr="00240797">
        <w:trPr>
          <w:cantSplit/>
          <w:trHeight w:val="377"/>
        </w:trPr>
        <w:tc>
          <w:tcPr>
            <w:tcW w:w="33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797" w:rsidRPr="00C8689A" w:rsidRDefault="00A6522B" w:rsidP="00240797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12 – Nossa Senhora Aparecida / 15 – Dia do </w:t>
            </w:r>
            <w:proofErr w:type="gramStart"/>
            <w:r>
              <w:rPr>
                <w:color w:val="000000"/>
                <w:sz w:val="16"/>
              </w:rPr>
              <w:t>Professor</w:t>
            </w:r>
            <w:r w:rsidR="005C16CD">
              <w:rPr>
                <w:color w:val="000000"/>
                <w:sz w:val="16"/>
              </w:rPr>
              <w:t>(</w:t>
            </w:r>
            <w:proofErr w:type="gramEnd"/>
            <w:r w:rsidR="005C16CD">
              <w:rPr>
                <w:color w:val="000000"/>
                <w:sz w:val="16"/>
              </w:rPr>
              <w:t xml:space="preserve"> Ponto Facultativo, Educação)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Pr="00CF1B93" w:rsidRDefault="005A0823" w:rsidP="005A0823">
            <w:pPr>
              <w:pStyle w:val="PargrafodaLista"/>
              <w:ind w:left="20"/>
              <w:rPr>
                <w:sz w:val="16"/>
              </w:rPr>
            </w:pPr>
            <w:r>
              <w:rPr>
                <w:sz w:val="16"/>
              </w:rPr>
              <w:t>2 – Finados/ 15- Proclamação da Republica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5B6E" w:rsidRDefault="00D25B6E" w:rsidP="00240797"/>
        </w:tc>
        <w:tc>
          <w:tcPr>
            <w:tcW w:w="3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1035F" w:rsidP="00727E73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  <w:r w:rsidR="00727E73">
              <w:rPr>
                <w:color w:val="000000"/>
                <w:sz w:val="16"/>
              </w:rPr>
              <w:t>4</w:t>
            </w:r>
            <w:r>
              <w:rPr>
                <w:color w:val="000000"/>
                <w:sz w:val="16"/>
              </w:rPr>
              <w:t>/ Té</w:t>
            </w:r>
            <w:r w:rsidR="00023DBB">
              <w:rPr>
                <w:color w:val="000000"/>
                <w:sz w:val="16"/>
              </w:rPr>
              <w:t>rmino do ano letivo/ -</w:t>
            </w:r>
            <w:r w:rsidR="005A0823">
              <w:rPr>
                <w:color w:val="000000"/>
                <w:sz w:val="16"/>
              </w:rPr>
              <w:t>25 - Natal</w:t>
            </w:r>
          </w:p>
        </w:tc>
      </w:tr>
    </w:tbl>
    <w:p w:rsidR="00D25B6E" w:rsidRDefault="00D25B6E" w:rsidP="00D25B6E">
      <w:pPr>
        <w:pStyle w:val="Ttulo2"/>
        <w:rPr>
          <w:b w:val="0"/>
          <w:sz w:val="16"/>
          <w:szCs w:val="16"/>
        </w:rPr>
      </w:pPr>
    </w:p>
    <w:p w:rsidR="00277BAC" w:rsidRPr="00277BAC" w:rsidRDefault="00277BAC" w:rsidP="00277BAC"/>
    <w:p w:rsidR="00D25B6E" w:rsidRDefault="00D25B6E" w:rsidP="00D25B6E">
      <w:pPr>
        <w:pStyle w:val="Ttulo2"/>
        <w:rPr>
          <w:sz w:val="20"/>
        </w:rPr>
      </w:pPr>
      <w:r>
        <w:rPr>
          <w:sz w:val="20"/>
        </w:rPr>
        <w:t>Legenda</w:t>
      </w:r>
    </w:p>
    <w:tbl>
      <w:tblPr>
        <w:tblW w:w="8819" w:type="dxa"/>
        <w:tblInd w:w="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621"/>
        <w:gridCol w:w="360"/>
        <w:gridCol w:w="1441"/>
        <w:gridCol w:w="336"/>
        <w:gridCol w:w="1465"/>
        <w:gridCol w:w="378"/>
        <w:gridCol w:w="1419"/>
        <w:gridCol w:w="364"/>
        <w:gridCol w:w="1080"/>
      </w:tblGrid>
      <w:tr w:rsidR="00D25B6E" w:rsidTr="00240797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25B6E" w:rsidRDefault="00D25B6E" w:rsidP="00240797">
            <w:pPr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Recesso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para </w:t>
            </w:r>
            <w:r>
              <w:rPr>
                <w:b/>
                <w:sz w:val="16"/>
                <w:szCs w:val="16"/>
              </w:rPr>
              <w:t>alunos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D25B6E" w:rsidRDefault="00D25B6E" w:rsidP="00240797">
            <w:pPr>
              <w:jc w:val="center"/>
              <w:rPr>
                <w:color w:val="FF00FF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Atividade Pedagógica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Início das aulas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D25B6E" w:rsidRDefault="00D25B6E" w:rsidP="00240797">
            <w:pPr>
              <w:rPr>
                <w:color w:val="8DB3E2"/>
                <w:sz w:val="16"/>
                <w:szCs w:val="16"/>
              </w:rPr>
            </w:pPr>
          </w:p>
          <w:p w:rsidR="00D25B6E" w:rsidRDefault="00D25B6E" w:rsidP="00240797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Feriado ou Dia Santo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00"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6E" w:rsidRDefault="00D25B6E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Término das aulas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tbl>
      <w:tblPr>
        <w:tblW w:w="1006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2C4693" w:rsidTr="002C4693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Dias</w:t>
            </w:r>
            <w:r>
              <w:rPr>
                <w:b/>
                <w:sz w:val="16"/>
                <w:szCs w:val="16"/>
              </w:rPr>
              <w:br/>
              <w:t>Letivos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1D4BD0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 w:rsidRPr="001D4BD0">
              <w:rPr>
                <w:b/>
                <w:sz w:val="16"/>
                <w:szCs w:val="16"/>
              </w:rPr>
              <w:t>1º tri.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 w:rsidRPr="002C4693">
              <w:rPr>
                <w:b/>
                <w:sz w:val="16"/>
                <w:szCs w:val="16"/>
              </w:rPr>
              <w:t>2°tri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3°tri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2C4693" w:rsidTr="002C4693">
        <w:trPr>
          <w:cantSplit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93" w:rsidRDefault="002C4693" w:rsidP="0024079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CB4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2F1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A65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6522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A6522B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2407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D1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3D2F11" w:rsidP="00CB4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Pr="002C4693" w:rsidRDefault="002C4693" w:rsidP="00605B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727E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7E7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D10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2C4693" w:rsidP="00240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Default="00727E73" w:rsidP="00A93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93" w:rsidRDefault="002C4693" w:rsidP="00D10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93" w:rsidRPr="004769EC" w:rsidRDefault="00727E73" w:rsidP="00CB49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3D2F11">
              <w:rPr>
                <w:b/>
                <w:sz w:val="16"/>
                <w:szCs w:val="16"/>
              </w:rPr>
              <w:t>00</w:t>
            </w:r>
          </w:p>
        </w:tc>
      </w:tr>
    </w:tbl>
    <w:p w:rsidR="00D25B6E" w:rsidRDefault="00D25B6E" w:rsidP="00D25B6E">
      <w:pPr>
        <w:rPr>
          <w:sz w:val="16"/>
          <w:szCs w:val="16"/>
        </w:rPr>
      </w:pPr>
    </w:p>
    <w:p w:rsidR="00D25B6E" w:rsidRDefault="00D25B6E" w:rsidP="00D25B6E">
      <w:pPr>
        <w:jc w:val="center"/>
        <w:rPr>
          <w:b/>
          <w:sz w:val="22"/>
          <w:szCs w:val="22"/>
        </w:rPr>
      </w:pPr>
    </w:p>
    <w:p w:rsidR="00D25B6E" w:rsidRDefault="00D25B6E" w:rsidP="00D25B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Alertamos para o seguinte:</w:t>
      </w:r>
    </w:p>
    <w:p w:rsidR="00D25B6E" w:rsidRDefault="00D25B6E" w:rsidP="00D25B6E">
      <w:pPr>
        <w:jc w:val="center"/>
        <w:rPr>
          <w:b/>
          <w:sz w:val="22"/>
          <w:szCs w:val="22"/>
        </w:rPr>
      </w:pPr>
    </w:p>
    <w:tbl>
      <w:tblPr>
        <w:tblW w:w="108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10464"/>
      </w:tblGrid>
      <w:tr w:rsidR="00D25B6E" w:rsidTr="00240797">
        <w:trPr>
          <w:trHeight w:val="42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5B6E" w:rsidRDefault="00D25B6E" w:rsidP="00240797">
            <w:pPr>
              <w:jc w:val="right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color w:val="000000"/>
                <w:sz w:val="17"/>
                <w:szCs w:val="17"/>
              </w:rPr>
              <w:t>1-</w:t>
            </w:r>
            <w:r>
              <w:rPr>
                <w:rFonts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25B6E" w:rsidRDefault="00D25B6E" w:rsidP="0024079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Não deverão ser computados como dias letivos os dias utilizados para exame final. (LDB Art. 24, Inciso I).</w:t>
            </w:r>
          </w:p>
          <w:p w:rsidR="00D25B6E" w:rsidRDefault="00D25B6E" w:rsidP="002407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 instituição de ensino é obrigada a cumprir no mínimo a carga horária de 800 horas e 200 dias letivos. (LDB Art. 24, Inciso I).</w:t>
            </w:r>
          </w:p>
        </w:tc>
      </w:tr>
    </w:tbl>
    <w:p w:rsidR="00D25B6E" w:rsidRDefault="00D25B6E" w:rsidP="00D25B6E">
      <w:pPr>
        <w:rPr>
          <w:sz w:val="10"/>
          <w:szCs w:val="10"/>
        </w:rPr>
      </w:pPr>
    </w:p>
    <w:p w:rsidR="00D25B6E" w:rsidRDefault="00D25B6E" w:rsidP="00D25B6E"/>
    <w:p w:rsidR="00D25B6E" w:rsidRDefault="00D25B6E" w:rsidP="00D25B6E"/>
    <w:p w:rsidR="00D25B6E" w:rsidRDefault="00D25B6E" w:rsidP="00D25B6E">
      <w:bookmarkStart w:id="0" w:name="_GoBack"/>
      <w:bookmarkEnd w:id="0"/>
    </w:p>
    <w:p w:rsidR="00D25B6E" w:rsidRDefault="00D25B6E" w:rsidP="00D25B6E"/>
    <w:p w:rsidR="00D25B6E" w:rsidRDefault="00D25B6E" w:rsidP="00D25B6E"/>
    <w:p w:rsidR="00E4393A" w:rsidRDefault="00E4393A"/>
    <w:sectPr w:rsidR="00E4393A" w:rsidSect="00240797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06D"/>
    <w:multiLevelType w:val="hybridMultilevel"/>
    <w:tmpl w:val="8996DF9A"/>
    <w:lvl w:ilvl="0" w:tplc="6C68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B2C"/>
    <w:multiLevelType w:val="hybridMultilevel"/>
    <w:tmpl w:val="7B2471A0"/>
    <w:lvl w:ilvl="0" w:tplc="D5FCE3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13A34"/>
    <w:multiLevelType w:val="hybridMultilevel"/>
    <w:tmpl w:val="50228028"/>
    <w:lvl w:ilvl="0" w:tplc="F07EA8B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8013307"/>
    <w:multiLevelType w:val="hybridMultilevel"/>
    <w:tmpl w:val="E76494DA"/>
    <w:lvl w:ilvl="0" w:tplc="AE348C9C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0A78B7"/>
    <w:multiLevelType w:val="hybridMultilevel"/>
    <w:tmpl w:val="CC8C991C"/>
    <w:lvl w:ilvl="0" w:tplc="BA96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23628"/>
    <w:multiLevelType w:val="hybridMultilevel"/>
    <w:tmpl w:val="B61A911A"/>
    <w:lvl w:ilvl="0" w:tplc="A80EA6C0">
      <w:start w:val="1"/>
      <w:numFmt w:val="decimal"/>
      <w:lvlText w:val="%1-"/>
      <w:lvlJc w:val="left"/>
      <w:pPr>
        <w:ind w:left="3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6E"/>
    <w:rsid w:val="00010245"/>
    <w:rsid w:val="00023DBB"/>
    <w:rsid w:val="00052EF4"/>
    <w:rsid w:val="00073282"/>
    <w:rsid w:val="000B24FE"/>
    <w:rsid w:val="000E2B8E"/>
    <w:rsid w:val="00151E11"/>
    <w:rsid w:val="001978FA"/>
    <w:rsid w:val="00240797"/>
    <w:rsid w:val="00253F61"/>
    <w:rsid w:val="00277BAC"/>
    <w:rsid w:val="002C4693"/>
    <w:rsid w:val="00312E21"/>
    <w:rsid w:val="00350E74"/>
    <w:rsid w:val="003D2F11"/>
    <w:rsid w:val="00484289"/>
    <w:rsid w:val="00583E85"/>
    <w:rsid w:val="005A0823"/>
    <w:rsid w:val="005C16CD"/>
    <w:rsid w:val="005E10E8"/>
    <w:rsid w:val="00605B58"/>
    <w:rsid w:val="006448A5"/>
    <w:rsid w:val="00671A6A"/>
    <w:rsid w:val="006928E5"/>
    <w:rsid w:val="006D7D4F"/>
    <w:rsid w:val="00727E73"/>
    <w:rsid w:val="00766E7A"/>
    <w:rsid w:val="007945BF"/>
    <w:rsid w:val="00846FEF"/>
    <w:rsid w:val="0087354E"/>
    <w:rsid w:val="00876634"/>
    <w:rsid w:val="009F1774"/>
    <w:rsid w:val="00A467E9"/>
    <w:rsid w:val="00A624F3"/>
    <w:rsid w:val="00A638B1"/>
    <w:rsid w:val="00A6522B"/>
    <w:rsid w:val="00A77EE0"/>
    <w:rsid w:val="00A92086"/>
    <w:rsid w:val="00A92AE8"/>
    <w:rsid w:val="00A93457"/>
    <w:rsid w:val="00AD107E"/>
    <w:rsid w:val="00AD5268"/>
    <w:rsid w:val="00AD6B2C"/>
    <w:rsid w:val="00B72D97"/>
    <w:rsid w:val="00BC478A"/>
    <w:rsid w:val="00C11667"/>
    <w:rsid w:val="00CA636B"/>
    <w:rsid w:val="00CB412B"/>
    <w:rsid w:val="00CB49A1"/>
    <w:rsid w:val="00D1035F"/>
    <w:rsid w:val="00D25B6E"/>
    <w:rsid w:val="00D427F9"/>
    <w:rsid w:val="00D506F3"/>
    <w:rsid w:val="00D76EBE"/>
    <w:rsid w:val="00DB777D"/>
    <w:rsid w:val="00DC5092"/>
    <w:rsid w:val="00E4393A"/>
    <w:rsid w:val="00EA5FA3"/>
    <w:rsid w:val="00F03B7F"/>
    <w:rsid w:val="00F34137"/>
    <w:rsid w:val="00F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5B6E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5B6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5B6E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25B6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5B6E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D25B6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5B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6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25B6E"/>
    <w:pPr>
      <w:keepNext/>
      <w:jc w:val="center"/>
      <w:outlineLvl w:val="0"/>
    </w:pPr>
    <w:rPr>
      <w:b/>
      <w:color w:val="FFFFFF"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25B6E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25B6E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25B6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25B6E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D25B6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5B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3F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F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085F-DC84-4673-9533-84DFC205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</cp:lastModifiedBy>
  <cp:revision>2</cp:revision>
  <cp:lastPrinted>2017-12-12T19:33:00Z</cp:lastPrinted>
  <dcterms:created xsi:type="dcterms:W3CDTF">2017-12-13T17:42:00Z</dcterms:created>
  <dcterms:modified xsi:type="dcterms:W3CDTF">2017-12-13T17:42:00Z</dcterms:modified>
</cp:coreProperties>
</file>