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63" w:rsidRPr="008009C3" w:rsidRDefault="002449C2" w:rsidP="008009C3">
      <w:pPr>
        <w:pStyle w:val="SemEspaamento"/>
        <w:jc w:val="center"/>
        <w:rPr>
          <w:b/>
          <w:sz w:val="24"/>
          <w:szCs w:val="24"/>
        </w:rPr>
      </w:pPr>
      <w:r w:rsidRPr="008009C3">
        <w:rPr>
          <w:b/>
          <w:sz w:val="24"/>
          <w:szCs w:val="24"/>
        </w:rPr>
        <w:t xml:space="preserve">PROCESSO LICITATÓRIO Nº </w:t>
      </w:r>
      <w:r w:rsidR="00E916BF">
        <w:rPr>
          <w:b/>
          <w:sz w:val="24"/>
          <w:szCs w:val="24"/>
        </w:rPr>
        <w:t>15</w:t>
      </w:r>
      <w:r w:rsidR="00895121">
        <w:rPr>
          <w:b/>
          <w:sz w:val="24"/>
          <w:szCs w:val="24"/>
        </w:rPr>
        <w:t>17</w:t>
      </w:r>
      <w:r w:rsidRPr="008009C3">
        <w:rPr>
          <w:b/>
          <w:sz w:val="24"/>
          <w:szCs w:val="24"/>
        </w:rPr>
        <w:t>/20</w:t>
      </w:r>
      <w:r w:rsidR="00E916BF">
        <w:rPr>
          <w:b/>
          <w:sz w:val="24"/>
          <w:szCs w:val="24"/>
        </w:rPr>
        <w:t>2</w:t>
      </w:r>
      <w:r w:rsidR="00895121">
        <w:rPr>
          <w:b/>
          <w:sz w:val="24"/>
          <w:szCs w:val="24"/>
        </w:rPr>
        <w:t>2</w:t>
      </w:r>
    </w:p>
    <w:p w:rsidR="002449C2" w:rsidRPr="008009C3" w:rsidRDefault="002449C2" w:rsidP="008009C3">
      <w:pPr>
        <w:pStyle w:val="SemEspaamento"/>
        <w:jc w:val="center"/>
        <w:rPr>
          <w:b/>
          <w:sz w:val="24"/>
          <w:szCs w:val="24"/>
        </w:rPr>
      </w:pPr>
      <w:r w:rsidRPr="008009C3">
        <w:rPr>
          <w:b/>
          <w:sz w:val="24"/>
          <w:szCs w:val="24"/>
        </w:rPr>
        <w:t xml:space="preserve">PREGÃO PRESENCIAL Nº </w:t>
      </w:r>
      <w:r w:rsidR="00A81A19">
        <w:rPr>
          <w:b/>
          <w:sz w:val="24"/>
          <w:szCs w:val="24"/>
        </w:rPr>
        <w:t>0</w:t>
      </w:r>
      <w:r w:rsidR="00E916BF">
        <w:rPr>
          <w:b/>
          <w:sz w:val="24"/>
          <w:szCs w:val="24"/>
        </w:rPr>
        <w:t>1</w:t>
      </w:r>
      <w:r w:rsidR="00895121">
        <w:rPr>
          <w:b/>
          <w:sz w:val="24"/>
          <w:szCs w:val="24"/>
        </w:rPr>
        <w:t>3</w:t>
      </w:r>
      <w:r w:rsidRPr="008009C3">
        <w:rPr>
          <w:b/>
          <w:sz w:val="24"/>
          <w:szCs w:val="24"/>
        </w:rPr>
        <w:t>/20</w:t>
      </w:r>
      <w:r w:rsidR="00E916BF">
        <w:rPr>
          <w:b/>
          <w:sz w:val="24"/>
          <w:szCs w:val="24"/>
        </w:rPr>
        <w:t>2</w:t>
      </w:r>
      <w:r w:rsidR="00895121">
        <w:rPr>
          <w:b/>
          <w:sz w:val="24"/>
          <w:szCs w:val="24"/>
        </w:rPr>
        <w:t>2</w:t>
      </w:r>
    </w:p>
    <w:p w:rsidR="002449C2" w:rsidRPr="008009C3" w:rsidRDefault="002449C2" w:rsidP="002449C2">
      <w:pPr>
        <w:pStyle w:val="SemEspaamento"/>
        <w:jc w:val="both"/>
        <w:rPr>
          <w:b/>
          <w:sz w:val="24"/>
          <w:szCs w:val="24"/>
        </w:rPr>
      </w:pPr>
    </w:p>
    <w:p w:rsidR="002449C2" w:rsidRPr="008009C3" w:rsidRDefault="002449C2" w:rsidP="002449C2">
      <w:pPr>
        <w:pStyle w:val="SemEspaamento"/>
        <w:jc w:val="both"/>
        <w:rPr>
          <w:b/>
          <w:sz w:val="24"/>
          <w:szCs w:val="24"/>
        </w:rPr>
      </w:pPr>
    </w:p>
    <w:p w:rsidR="002449C2" w:rsidRPr="008009C3" w:rsidRDefault="002449C2" w:rsidP="008009C3">
      <w:pPr>
        <w:pStyle w:val="SemEspaamento"/>
        <w:jc w:val="center"/>
        <w:rPr>
          <w:b/>
          <w:sz w:val="24"/>
          <w:szCs w:val="24"/>
        </w:rPr>
      </w:pPr>
      <w:r w:rsidRPr="008009C3">
        <w:rPr>
          <w:b/>
          <w:sz w:val="24"/>
          <w:szCs w:val="24"/>
        </w:rPr>
        <w:t>DISPÕE SOBRE A 1ª RETIFICAÇÃO DO EDITAL</w:t>
      </w:r>
    </w:p>
    <w:p w:rsidR="002449C2" w:rsidRDefault="002449C2" w:rsidP="002449C2">
      <w:pPr>
        <w:pStyle w:val="SemEspaamento"/>
        <w:jc w:val="both"/>
      </w:pPr>
    </w:p>
    <w:p w:rsidR="002449C2" w:rsidRDefault="002449C2" w:rsidP="00A81A19">
      <w:pPr>
        <w:pStyle w:val="SemEspaamento"/>
        <w:ind w:firstLine="360"/>
        <w:jc w:val="both"/>
      </w:pPr>
      <w:r w:rsidRPr="008009C3">
        <w:rPr>
          <w:b/>
        </w:rPr>
        <w:t>O MUNICÍPIO DE SAUDADES, SC</w:t>
      </w:r>
      <w:r>
        <w:t>, pessoa jurídica de direito público, com sede à Rua Castro Alves, nº 279, centro, através de seu P</w:t>
      </w:r>
      <w:r w:rsidR="00A81A19">
        <w:t>regoeiro</w:t>
      </w:r>
      <w:r>
        <w:t xml:space="preserve">, TORNA PÚBLICO que está promovendo RETIFICAÇÃO no Edital de Pregão Presencial nº </w:t>
      </w:r>
      <w:r w:rsidR="00A81A19">
        <w:t>0</w:t>
      </w:r>
      <w:r w:rsidR="00A85687">
        <w:t>13</w:t>
      </w:r>
      <w:r>
        <w:t>/20</w:t>
      </w:r>
      <w:r w:rsidR="00E916BF">
        <w:t>2</w:t>
      </w:r>
      <w:r w:rsidR="00A85687">
        <w:t>2</w:t>
      </w:r>
      <w:r>
        <w:t xml:space="preserve"> – Processo Licitatório nº </w:t>
      </w:r>
      <w:r w:rsidR="00E916BF">
        <w:t>15</w:t>
      </w:r>
      <w:r w:rsidR="00A85687">
        <w:t>17</w:t>
      </w:r>
      <w:r>
        <w:t>/20</w:t>
      </w:r>
      <w:r w:rsidR="00E916BF">
        <w:t>2</w:t>
      </w:r>
      <w:r w:rsidR="00A85687">
        <w:t>2</w:t>
      </w:r>
      <w:r>
        <w:t xml:space="preserve">, que tem por objeto </w:t>
      </w:r>
      <w:r w:rsidR="005E7C10">
        <w:t xml:space="preserve">a contratação de </w:t>
      </w:r>
      <w:r w:rsidR="00A85687">
        <w:t xml:space="preserve">empresa </w:t>
      </w:r>
      <w:r w:rsidR="00A85687" w:rsidRPr="003B7116">
        <w:t>especializada na prestação de Serviço Móvel Pessoal com tecnologia</w:t>
      </w:r>
      <w:r w:rsidR="00A85687" w:rsidRPr="003B7116">
        <w:rPr>
          <w:spacing w:val="1"/>
        </w:rPr>
        <w:t xml:space="preserve"> </w:t>
      </w:r>
      <w:r w:rsidR="00A85687" w:rsidRPr="003B7116">
        <w:t>GSM, abrangendo portabilidade das linhas existentes e fornecimento de gestão e assessoria em telefonia móvel em tecnologia</w:t>
      </w:r>
      <w:r w:rsidR="00A85687" w:rsidRPr="003B7116">
        <w:rPr>
          <w:spacing w:val="1"/>
        </w:rPr>
        <w:t xml:space="preserve"> </w:t>
      </w:r>
      <w:r w:rsidR="00A85687" w:rsidRPr="003B7116">
        <w:t>GSM, para uso em telefonia com fornecimento de chips, devidamente</w:t>
      </w:r>
      <w:r w:rsidR="00A85687" w:rsidRPr="003B7116">
        <w:rPr>
          <w:spacing w:val="1"/>
        </w:rPr>
        <w:t xml:space="preserve"> </w:t>
      </w:r>
      <w:r w:rsidR="00A85687" w:rsidRPr="003B7116">
        <w:t>habilitados com linhas pós-pagas, para realizar ligações em todo território nacional</w:t>
      </w:r>
      <w:r>
        <w:rPr>
          <w:b/>
        </w:rPr>
        <w:t xml:space="preserve">, </w:t>
      </w:r>
      <w:r>
        <w:t>em razão de retificar informações, divulga o seguinte:</w:t>
      </w:r>
    </w:p>
    <w:p w:rsidR="002449C2" w:rsidRDefault="002449C2" w:rsidP="002449C2">
      <w:pPr>
        <w:pStyle w:val="SemEspaamento"/>
        <w:jc w:val="both"/>
      </w:pPr>
    </w:p>
    <w:p w:rsidR="00FB3169" w:rsidRPr="00102870" w:rsidRDefault="008009C3" w:rsidP="00FB3169">
      <w:pPr>
        <w:pStyle w:val="SemEspaamento"/>
        <w:numPr>
          <w:ilvl w:val="0"/>
          <w:numId w:val="1"/>
        </w:numPr>
        <w:jc w:val="both"/>
        <w:rPr>
          <w:b/>
          <w:color w:val="000000" w:themeColor="text1"/>
        </w:rPr>
      </w:pPr>
      <w:r w:rsidRPr="00102870">
        <w:rPr>
          <w:b/>
        </w:rPr>
        <w:t>Altera o</w:t>
      </w:r>
      <w:r w:rsidR="00FB3169" w:rsidRPr="00102870">
        <w:rPr>
          <w:b/>
        </w:rPr>
        <w:t xml:space="preserve"> seguinte</w:t>
      </w:r>
      <w:r w:rsidRPr="00102870">
        <w:rPr>
          <w:b/>
        </w:rPr>
        <w:t xml:space="preserve"> ite</w:t>
      </w:r>
      <w:r w:rsidR="00A85687">
        <w:rPr>
          <w:b/>
        </w:rPr>
        <w:t>m</w:t>
      </w:r>
      <w:r w:rsidR="00FB3169" w:rsidRPr="00102870">
        <w:rPr>
          <w:b/>
        </w:rPr>
        <w:t xml:space="preserve"> do Edital passando a ter o seguinte</w:t>
      </w:r>
      <w:r w:rsidR="002C4648" w:rsidRPr="00102870">
        <w:rPr>
          <w:b/>
        </w:rPr>
        <w:t xml:space="preserve"> </w:t>
      </w:r>
      <w:r w:rsidR="007E1EF8">
        <w:rPr>
          <w:b/>
        </w:rPr>
        <w:t>texto</w:t>
      </w:r>
      <w:r w:rsidR="00FB3169" w:rsidRPr="00102870">
        <w:rPr>
          <w:b/>
        </w:rPr>
        <w:t>:</w:t>
      </w:r>
    </w:p>
    <w:p w:rsidR="00FB3169" w:rsidRDefault="00FB3169" w:rsidP="002C4648">
      <w:pPr>
        <w:pStyle w:val="SemEspaamento"/>
        <w:jc w:val="both"/>
        <w:rPr>
          <w:color w:val="000000" w:themeColor="text1"/>
        </w:rPr>
      </w:pPr>
      <w:bookmarkStart w:id="0" w:name="_GoBack"/>
      <w:bookmarkEnd w:id="0"/>
    </w:p>
    <w:p w:rsidR="002C517F" w:rsidRPr="000A1274" w:rsidRDefault="002C517F" w:rsidP="00FB3169">
      <w:pPr>
        <w:pStyle w:val="SemEspaamento"/>
        <w:ind w:left="720"/>
        <w:jc w:val="both"/>
        <w:rPr>
          <w:b/>
        </w:rPr>
      </w:pPr>
      <w:r w:rsidRPr="000A1274">
        <w:rPr>
          <w:b/>
        </w:rPr>
        <w:t xml:space="preserve">Anexo – </w:t>
      </w:r>
      <w:r w:rsidR="00A85687">
        <w:rPr>
          <w:b/>
        </w:rPr>
        <w:t>VIII</w:t>
      </w:r>
      <w:r w:rsidR="000A1274" w:rsidRPr="000A1274">
        <w:rPr>
          <w:b/>
        </w:rPr>
        <w:t xml:space="preserve"> </w:t>
      </w:r>
      <w:r w:rsidR="00A85687">
        <w:rPr>
          <w:b/>
        </w:rPr>
        <w:t>–</w:t>
      </w:r>
      <w:r w:rsidR="000A1274" w:rsidRPr="000A1274">
        <w:rPr>
          <w:b/>
        </w:rPr>
        <w:t xml:space="preserve"> </w:t>
      </w:r>
      <w:r w:rsidR="00A85687">
        <w:rPr>
          <w:b/>
        </w:rPr>
        <w:t>Minuta de Contrato</w:t>
      </w:r>
    </w:p>
    <w:p w:rsidR="002C517F" w:rsidRPr="000A1274" w:rsidRDefault="002C517F" w:rsidP="00FB3169">
      <w:pPr>
        <w:pStyle w:val="SemEspaamento"/>
        <w:ind w:left="720"/>
        <w:jc w:val="both"/>
      </w:pPr>
    </w:p>
    <w:p w:rsidR="002C517F" w:rsidRPr="000A1274" w:rsidRDefault="00A85687" w:rsidP="00FB3169">
      <w:pPr>
        <w:pStyle w:val="SemEspaamento"/>
        <w:ind w:left="720"/>
        <w:jc w:val="both"/>
        <w:rPr>
          <w:rFonts w:cs="Arial"/>
          <w:color w:val="000000" w:themeColor="text1"/>
          <w:lang w:val="en-US"/>
        </w:rPr>
      </w:pPr>
      <w:r w:rsidRPr="00895121">
        <w:rPr>
          <w:b/>
        </w:rPr>
        <w:t>Cláusula Primeira – Do Objeto:</w:t>
      </w:r>
      <w:r>
        <w:t xml:space="preserve"> </w:t>
      </w:r>
      <w:r w:rsidRPr="000772F5">
        <w:t>Contratação de empresa especializada na prestação de Serviço Móvel Pessoal com tecnologia</w:t>
      </w:r>
      <w:r w:rsidRPr="000772F5">
        <w:rPr>
          <w:spacing w:val="1"/>
        </w:rPr>
        <w:t xml:space="preserve"> </w:t>
      </w:r>
      <w:r w:rsidRPr="000772F5">
        <w:t>GSM, abrangendo o fornecimento de gestão e assessoria em telefonia móvel em tecnologia</w:t>
      </w:r>
      <w:r w:rsidRPr="000772F5">
        <w:rPr>
          <w:spacing w:val="1"/>
        </w:rPr>
        <w:t xml:space="preserve"> </w:t>
      </w:r>
      <w:r w:rsidRPr="000772F5">
        <w:t>GSM, para uso em telefonia celular e fornecimento de chips, devidamente</w:t>
      </w:r>
      <w:r w:rsidRPr="000772F5">
        <w:rPr>
          <w:spacing w:val="1"/>
        </w:rPr>
        <w:t xml:space="preserve"> </w:t>
      </w:r>
      <w:r w:rsidRPr="000772F5">
        <w:t>habilitados com linhas pós-pagas, para realizar ligações em todo território nacional, conforme</w:t>
      </w:r>
      <w:r w:rsidRPr="000772F5">
        <w:rPr>
          <w:spacing w:val="1"/>
        </w:rPr>
        <w:t xml:space="preserve"> </w:t>
      </w:r>
      <w:r w:rsidRPr="000772F5">
        <w:t>especificações</w:t>
      </w:r>
      <w:r w:rsidRPr="000772F5">
        <w:rPr>
          <w:spacing w:val="-2"/>
        </w:rPr>
        <w:t xml:space="preserve"> </w:t>
      </w:r>
      <w:r w:rsidRPr="000772F5">
        <w:t>constantes</w:t>
      </w:r>
      <w:r w:rsidRPr="000772F5">
        <w:rPr>
          <w:spacing w:val="-1"/>
        </w:rPr>
        <w:t xml:space="preserve"> </w:t>
      </w:r>
      <w:r w:rsidRPr="000772F5">
        <w:t>dos</w:t>
      </w:r>
      <w:r w:rsidRPr="000772F5">
        <w:rPr>
          <w:spacing w:val="1"/>
        </w:rPr>
        <w:t xml:space="preserve"> </w:t>
      </w:r>
      <w:r w:rsidRPr="000772F5">
        <w:t>Anexos</w:t>
      </w:r>
      <w:r w:rsidRPr="000772F5">
        <w:rPr>
          <w:spacing w:val="-4"/>
        </w:rPr>
        <w:t xml:space="preserve"> </w:t>
      </w:r>
      <w:r w:rsidRPr="000772F5">
        <w:t>que</w:t>
      </w:r>
      <w:r w:rsidRPr="000772F5">
        <w:rPr>
          <w:spacing w:val="-1"/>
        </w:rPr>
        <w:t xml:space="preserve"> </w:t>
      </w:r>
      <w:r w:rsidRPr="000772F5">
        <w:t>integram</w:t>
      </w:r>
      <w:r w:rsidRPr="000772F5">
        <w:rPr>
          <w:spacing w:val="-2"/>
        </w:rPr>
        <w:t xml:space="preserve"> </w:t>
      </w:r>
      <w:r w:rsidRPr="000772F5">
        <w:t>este</w:t>
      </w:r>
      <w:r w:rsidRPr="000772F5">
        <w:rPr>
          <w:spacing w:val="-1"/>
        </w:rPr>
        <w:t xml:space="preserve"> </w:t>
      </w:r>
      <w:r w:rsidRPr="000772F5">
        <w:t>Edital”.</w:t>
      </w:r>
    </w:p>
    <w:p w:rsidR="000A1274" w:rsidRPr="000A1274" w:rsidRDefault="000A1274" w:rsidP="00FB3169">
      <w:pPr>
        <w:pStyle w:val="SemEspaamento"/>
        <w:ind w:left="720"/>
        <w:jc w:val="both"/>
        <w:rPr>
          <w:rFonts w:cs="Arial"/>
          <w:color w:val="000000" w:themeColor="text1"/>
          <w:lang w:val="en-US"/>
        </w:rPr>
      </w:pPr>
    </w:p>
    <w:p w:rsidR="002C4648" w:rsidRPr="000A1274" w:rsidRDefault="002C4648" w:rsidP="002C4648">
      <w:pPr>
        <w:pStyle w:val="SemEspaamento"/>
        <w:jc w:val="both"/>
      </w:pPr>
    </w:p>
    <w:p w:rsidR="00102870" w:rsidRDefault="007E1EF8" w:rsidP="00102870">
      <w:pPr>
        <w:autoSpaceDE w:val="0"/>
        <w:autoSpaceDN w:val="0"/>
        <w:adjustRightInd w:val="0"/>
        <w:jc w:val="both"/>
      </w:pPr>
      <w:r>
        <w:rPr>
          <w:b/>
          <w:bCs/>
        </w:rPr>
        <w:t>2</w:t>
      </w:r>
      <w:r w:rsidR="00102870">
        <w:rPr>
          <w:b/>
          <w:bCs/>
        </w:rPr>
        <w:t xml:space="preserve">. </w:t>
      </w:r>
      <w:r w:rsidR="00102870">
        <w:t xml:space="preserve">Fica alterada a data de Recebimento e Abertura dos Envelopes. O RECEBIMENTO dos Envelopes n° 01 – Documentos para Habilitação e n° 02 – Proposta de Preços, dar-se-á até às </w:t>
      </w:r>
      <w:r w:rsidR="00102870" w:rsidRPr="00646A8E">
        <w:rPr>
          <w:b/>
        </w:rPr>
        <w:t>09</w:t>
      </w:r>
      <w:r>
        <w:rPr>
          <w:b/>
        </w:rPr>
        <w:t>:</w:t>
      </w:r>
      <w:r w:rsidR="00102870" w:rsidRPr="00646A8E">
        <w:rPr>
          <w:b/>
        </w:rPr>
        <w:t>00</w:t>
      </w:r>
      <w:r w:rsidR="00113C56">
        <w:rPr>
          <w:b/>
        </w:rPr>
        <w:t xml:space="preserve"> horas,</w:t>
      </w:r>
      <w:r w:rsidR="00102870" w:rsidRPr="00646A8E">
        <w:rPr>
          <w:b/>
        </w:rPr>
        <w:t xml:space="preserve"> do dia </w:t>
      </w:r>
      <w:r w:rsidR="00A85687">
        <w:rPr>
          <w:b/>
        </w:rPr>
        <w:t>18</w:t>
      </w:r>
      <w:r w:rsidR="00102870" w:rsidRPr="00646A8E">
        <w:rPr>
          <w:b/>
        </w:rPr>
        <w:t xml:space="preserve"> de </w:t>
      </w:r>
      <w:r w:rsidR="00A85687">
        <w:rPr>
          <w:b/>
        </w:rPr>
        <w:t>maio</w:t>
      </w:r>
      <w:r w:rsidR="00102870" w:rsidRPr="00646A8E">
        <w:rPr>
          <w:b/>
        </w:rPr>
        <w:t xml:space="preserve"> de 20</w:t>
      </w:r>
      <w:r w:rsidR="00A85687">
        <w:rPr>
          <w:b/>
        </w:rPr>
        <w:t>22</w:t>
      </w:r>
      <w:r w:rsidR="00102870">
        <w:t xml:space="preserve">, no Setor de Licitações desta Prefeitura, situado a Rua Castro Alves, nº 279, </w:t>
      </w:r>
      <w:r w:rsidR="00646A8E">
        <w:t>Centro, no</w:t>
      </w:r>
      <w:r w:rsidR="00102870">
        <w:t xml:space="preserve"> Município de </w:t>
      </w:r>
      <w:r w:rsidR="00646A8E">
        <w:t>Saudades</w:t>
      </w:r>
      <w:r w:rsidR="00102870">
        <w:t xml:space="preserve">. </w:t>
      </w:r>
    </w:p>
    <w:p w:rsidR="00646A8E" w:rsidRDefault="007E1EF8" w:rsidP="00646A8E">
      <w:pPr>
        <w:autoSpaceDE w:val="0"/>
        <w:autoSpaceDN w:val="0"/>
        <w:adjustRightInd w:val="0"/>
        <w:jc w:val="both"/>
      </w:pPr>
      <w:r>
        <w:t>3</w:t>
      </w:r>
      <w:r w:rsidR="00102870">
        <w:t xml:space="preserve">. Demais itens e cláusulas do Edital permanecem inalterados. </w:t>
      </w:r>
    </w:p>
    <w:p w:rsidR="00646A8E" w:rsidRDefault="00646A8E" w:rsidP="00646A8E">
      <w:pPr>
        <w:autoSpaceDE w:val="0"/>
        <w:autoSpaceDN w:val="0"/>
        <w:adjustRightInd w:val="0"/>
        <w:jc w:val="both"/>
      </w:pPr>
    </w:p>
    <w:p w:rsidR="00646A8E" w:rsidRDefault="00646A8E" w:rsidP="00646A8E">
      <w:pPr>
        <w:autoSpaceDE w:val="0"/>
        <w:autoSpaceDN w:val="0"/>
        <w:adjustRightInd w:val="0"/>
        <w:jc w:val="both"/>
      </w:pPr>
      <w:r>
        <w:t xml:space="preserve">Saudades, </w:t>
      </w:r>
      <w:r w:rsidR="00102870">
        <w:t xml:space="preserve">SC, </w:t>
      </w:r>
      <w:r w:rsidR="00A85687">
        <w:t>03</w:t>
      </w:r>
      <w:r w:rsidR="00102870">
        <w:t xml:space="preserve"> de </w:t>
      </w:r>
      <w:r w:rsidR="00A85687">
        <w:t>maio</w:t>
      </w:r>
      <w:r w:rsidR="00102870">
        <w:t xml:space="preserve"> de 20</w:t>
      </w:r>
      <w:r w:rsidR="00A54168">
        <w:t>2</w:t>
      </w:r>
      <w:r w:rsidR="00A85687">
        <w:t>2</w:t>
      </w:r>
      <w:r w:rsidR="00102870">
        <w:t>.</w:t>
      </w:r>
    </w:p>
    <w:p w:rsidR="00A81A19" w:rsidRDefault="00A81A19" w:rsidP="00A81A1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81A19" w:rsidRDefault="00A81A19" w:rsidP="00A81A1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81A19" w:rsidRPr="00A81A19" w:rsidRDefault="00A81A19" w:rsidP="00A81A19">
      <w:pPr>
        <w:pStyle w:val="SemEspaamento"/>
        <w:jc w:val="center"/>
        <w:rPr>
          <w:b/>
        </w:rPr>
      </w:pPr>
      <w:r w:rsidRPr="00A81A19">
        <w:rPr>
          <w:b/>
        </w:rPr>
        <w:t>ALBERTO C. HACKENHAAR</w:t>
      </w:r>
    </w:p>
    <w:p w:rsidR="00A81A19" w:rsidRPr="00A81A19" w:rsidRDefault="00A81A19" w:rsidP="00A81A19">
      <w:pPr>
        <w:pStyle w:val="SemEspaamento"/>
        <w:jc w:val="center"/>
      </w:pPr>
      <w:r>
        <w:t>Pregoeiro</w:t>
      </w:r>
    </w:p>
    <w:p w:rsidR="00D7473A" w:rsidRPr="002449C2" w:rsidRDefault="00D7473A" w:rsidP="00D7473A">
      <w:pPr>
        <w:pStyle w:val="SemEspaamento"/>
        <w:jc w:val="both"/>
      </w:pPr>
    </w:p>
    <w:sectPr w:rsidR="00D7473A" w:rsidRPr="002449C2" w:rsidSect="00C24EC0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3A1"/>
    <w:multiLevelType w:val="hybridMultilevel"/>
    <w:tmpl w:val="FA38E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63C"/>
    <w:multiLevelType w:val="hybridMultilevel"/>
    <w:tmpl w:val="2BCC7E9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2"/>
    <w:rsid w:val="000A1274"/>
    <w:rsid w:val="000B5A3F"/>
    <w:rsid w:val="00102870"/>
    <w:rsid w:val="00113C56"/>
    <w:rsid w:val="00164273"/>
    <w:rsid w:val="0018399A"/>
    <w:rsid w:val="001F5DD0"/>
    <w:rsid w:val="002449C2"/>
    <w:rsid w:val="002C4648"/>
    <w:rsid w:val="002C517F"/>
    <w:rsid w:val="002F7404"/>
    <w:rsid w:val="003F3D24"/>
    <w:rsid w:val="004131B0"/>
    <w:rsid w:val="0042019E"/>
    <w:rsid w:val="005E7C10"/>
    <w:rsid w:val="00646A8E"/>
    <w:rsid w:val="007E1EF8"/>
    <w:rsid w:val="008009C3"/>
    <w:rsid w:val="00895121"/>
    <w:rsid w:val="00A54168"/>
    <w:rsid w:val="00A640C3"/>
    <w:rsid w:val="00A81A19"/>
    <w:rsid w:val="00A85687"/>
    <w:rsid w:val="00C24EC0"/>
    <w:rsid w:val="00CE5963"/>
    <w:rsid w:val="00D7473A"/>
    <w:rsid w:val="00D921B7"/>
    <w:rsid w:val="00E916BF"/>
    <w:rsid w:val="00F3658A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DDB2-49A3-4429-BD11-A2BF562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49C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C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02870"/>
    <w:pPr>
      <w:ind w:left="720"/>
      <w:contextualSpacing/>
    </w:pPr>
  </w:style>
  <w:style w:type="table" w:styleId="Tabelacomgrade">
    <w:name w:val="Table Grid"/>
    <w:basedOn w:val="Tabelanormal"/>
    <w:uiPriority w:val="39"/>
    <w:rsid w:val="000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cp:lastPrinted>2021-07-01T16:09:00Z</cp:lastPrinted>
  <dcterms:created xsi:type="dcterms:W3CDTF">2022-05-03T16:42:00Z</dcterms:created>
  <dcterms:modified xsi:type="dcterms:W3CDTF">2022-05-03T16:43:00Z</dcterms:modified>
</cp:coreProperties>
</file>