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B9" w:rsidRPr="00CE672E" w:rsidRDefault="001629B9" w:rsidP="001629B9">
      <w:pPr>
        <w:widowControl w:val="0"/>
        <w:autoSpaceDE w:val="0"/>
        <w:autoSpaceDN w:val="0"/>
        <w:adjustRightInd w:val="0"/>
        <w:spacing w:before="160" w:after="0" w:line="253" w:lineRule="exact"/>
        <w:jc w:val="center"/>
        <w:rPr>
          <w:rFonts w:eastAsia="Arial Unicode MS"/>
          <w:b/>
          <w:color w:val="000000"/>
          <w:spacing w:val="-8"/>
          <w:sz w:val="24"/>
          <w:szCs w:val="24"/>
          <w:lang w:eastAsia="pt-BR"/>
        </w:rPr>
      </w:pPr>
      <w:r w:rsidRPr="00CE672E">
        <w:rPr>
          <w:rFonts w:eastAsia="Arial Unicode MS"/>
          <w:b/>
          <w:color w:val="000000"/>
          <w:spacing w:val="-8"/>
          <w:sz w:val="24"/>
          <w:szCs w:val="24"/>
          <w:lang w:eastAsia="pt-BR"/>
        </w:rPr>
        <w:t>RECIBO DE RETIRADA DE EDITAL PELA INTERNET</w:t>
      </w:r>
    </w:p>
    <w:p w:rsidR="001629B9" w:rsidRPr="00CE672E" w:rsidRDefault="001629B9" w:rsidP="001629B9">
      <w:pPr>
        <w:widowControl w:val="0"/>
        <w:autoSpaceDE w:val="0"/>
        <w:autoSpaceDN w:val="0"/>
        <w:adjustRightInd w:val="0"/>
        <w:spacing w:before="160" w:after="0" w:line="253" w:lineRule="exact"/>
        <w:jc w:val="both"/>
        <w:rPr>
          <w:rFonts w:eastAsia="Arial Unicode MS"/>
          <w:color w:val="000000"/>
          <w:spacing w:val="-8"/>
          <w:sz w:val="24"/>
          <w:szCs w:val="24"/>
          <w:lang w:eastAsia="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1629B9" w:rsidRPr="00CE672E" w:rsidTr="00FA021C">
        <w:tc>
          <w:tcPr>
            <w:tcW w:w="3510" w:type="dxa"/>
            <w:gridSpan w:val="2"/>
            <w:tcBorders>
              <w:top w:val="single" w:sz="4" w:space="0" w:color="auto"/>
              <w:left w:val="single" w:sz="4" w:space="0" w:color="auto"/>
              <w:bottom w:val="single" w:sz="4" w:space="0" w:color="auto"/>
              <w:right w:val="single" w:sz="4" w:space="0" w:color="auto"/>
            </w:tcBorders>
            <w:hideMark/>
          </w:tcPr>
          <w:p w:rsidR="001629B9" w:rsidRPr="00CE672E" w:rsidRDefault="001629B9" w:rsidP="00C6690C">
            <w:pPr>
              <w:spacing w:after="0" w:line="240" w:lineRule="auto"/>
              <w:rPr>
                <w:rFonts w:eastAsia="Arial Unicode MS"/>
                <w:b/>
                <w:sz w:val="24"/>
                <w:szCs w:val="24"/>
                <w:lang w:eastAsia="pt-BR"/>
              </w:rPr>
            </w:pPr>
            <w:r w:rsidRPr="00CE672E">
              <w:rPr>
                <w:rFonts w:eastAsia="Arial Unicode MS"/>
                <w:b/>
                <w:sz w:val="24"/>
                <w:szCs w:val="24"/>
                <w:lang w:eastAsia="pt-BR"/>
              </w:rPr>
              <w:t xml:space="preserve">PROCESSO Nº </w:t>
            </w:r>
            <w:r>
              <w:rPr>
                <w:rFonts w:eastAsia="Arial Unicode MS"/>
                <w:b/>
                <w:sz w:val="24"/>
                <w:szCs w:val="24"/>
                <w:lang w:eastAsia="pt-BR"/>
              </w:rPr>
              <w:t>1</w:t>
            </w:r>
            <w:r w:rsidR="00C6690C">
              <w:rPr>
                <w:rFonts w:eastAsia="Arial Unicode MS"/>
                <w:b/>
                <w:sz w:val="24"/>
                <w:szCs w:val="24"/>
                <w:lang w:eastAsia="pt-BR"/>
              </w:rPr>
              <w:t>741</w:t>
            </w:r>
            <w:r w:rsidRPr="00CE672E">
              <w:rPr>
                <w:rFonts w:eastAsia="Arial Unicode MS"/>
                <w:b/>
                <w:sz w:val="24"/>
                <w:szCs w:val="24"/>
                <w:lang w:eastAsia="pt-BR"/>
              </w:rPr>
              <w:t>/</w:t>
            </w:r>
            <w:r>
              <w:rPr>
                <w:rFonts w:eastAsia="Arial Unicode MS"/>
                <w:b/>
                <w:sz w:val="24"/>
                <w:szCs w:val="24"/>
                <w:lang w:eastAsia="pt-BR"/>
              </w:rPr>
              <w:t>201</w:t>
            </w:r>
            <w:r w:rsidR="00C6690C">
              <w:rPr>
                <w:rFonts w:eastAsia="Arial Unicode MS"/>
                <w:b/>
                <w:sz w:val="24"/>
                <w:szCs w:val="24"/>
                <w:lang w:eastAsia="pt-BR"/>
              </w:rPr>
              <w:t>5</w:t>
            </w:r>
          </w:p>
        </w:tc>
        <w:tc>
          <w:tcPr>
            <w:tcW w:w="5954" w:type="dxa"/>
            <w:gridSpan w:val="2"/>
            <w:tcBorders>
              <w:top w:val="single" w:sz="4" w:space="0" w:color="auto"/>
              <w:left w:val="single" w:sz="4" w:space="0" w:color="auto"/>
              <w:bottom w:val="single" w:sz="4" w:space="0" w:color="auto"/>
              <w:right w:val="single" w:sz="4" w:space="0" w:color="auto"/>
            </w:tcBorders>
            <w:hideMark/>
          </w:tcPr>
          <w:p w:rsidR="001629B9" w:rsidRPr="00CE672E" w:rsidRDefault="001629B9" w:rsidP="00C6690C">
            <w:pPr>
              <w:spacing w:after="0" w:line="240" w:lineRule="auto"/>
              <w:rPr>
                <w:rFonts w:eastAsia="Arial Unicode MS"/>
                <w:b/>
                <w:sz w:val="24"/>
                <w:szCs w:val="24"/>
                <w:lang w:eastAsia="pt-BR"/>
              </w:rPr>
            </w:pPr>
            <w:r w:rsidRPr="00CE672E">
              <w:rPr>
                <w:rFonts w:eastAsia="Arial Unicode MS"/>
                <w:b/>
                <w:sz w:val="24"/>
                <w:szCs w:val="24"/>
                <w:lang w:eastAsia="pt-BR"/>
              </w:rPr>
              <w:t xml:space="preserve">PREGÃO PRESENCIAL PARA REGISTRO DE PREÇOS Nº  </w:t>
            </w:r>
            <w:r w:rsidR="00C6690C">
              <w:rPr>
                <w:rFonts w:eastAsia="Arial Unicode MS"/>
                <w:b/>
                <w:sz w:val="24"/>
                <w:szCs w:val="24"/>
                <w:lang w:eastAsia="pt-BR"/>
              </w:rPr>
              <w:t>022</w:t>
            </w:r>
            <w:r w:rsidRPr="00CE672E">
              <w:rPr>
                <w:rFonts w:eastAsia="Arial Unicode MS"/>
                <w:b/>
                <w:sz w:val="24"/>
                <w:szCs w:val="24"/>
                <w:lang w:eastAsia="pt-BR"/>
              </w:rPr>
              <w:t>/</w:t>
            </w:r>
            <w:r>
              <w:rPr>
                <w:rFonts w:eastAsia="Arial Unicode MS"/>
                <w:b/>
                <w:sz w:val="24"/>
                <w:szCs w:val="24"/>
                <w:lang w:eastAsia="pt-BR"/>
              </w:rPr>
              <w:t>201</w:t>
            </w:r>
            <w:r w:rsidR="00C6690C">
              <w:rPr>
                <w:rFonts w:eastAsia="Arial Unicode MS"/>
                <w:b/>
                <w:sz w:val="24"/>
                <w:szCs w:val="24"/>
                <w:lang w:eastAsia="pt-BR"/>
              </w:rPr>
              <w:t>5</w:t>
            </w:r>
          </w:p>
        </w:tc>
      </w:tr>
      <w:tr w:rsidR="001629B9" w:rsidRPr="00CE672E" w:rsidTr="00FA021C">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629B9" w:rsidRPr="00CE672E" w:rsidRDefault="001629B9" w:rsidP="00FA021C">
            <w:pPr>
              <w:spacing w:after="0" w:line="240" w:lineRule="auto"/>
              <w:jc w:val="both"/>
              <w:rPr>
                <w:rFonts w:eastAsia="Arial Unicode MS"/>
                <w:sz w:val="24"/>
                <w:lang w:eastAsia="pt-BR"/>
              </w:rPr>
            </w:pPr>
            <w:r w:rsidRPr="00CE672E">
              <w:rPr>
                <w:rFonts w:eastAsia="Arial Unicode MS"/>
                <w:sz w:val="24"/>
                <w:lang w:eastAsia="pt-BR"/>
              </w:rPr>
              <w:t xml:space="preserve">Objeto: </w:t>
            </w:r>
            <w:r w:rsidRPr="00FA021C">
              <w:rPr>
                <w:rFonts w:eastAsia="Arial Unicode MS"/>
                <w:b/>
                <w:sz w:val="24"/>
                <w:lang w:eastAsia="pt-BR"/>
              </w:rPr>
              <w:t>REGISTRO DE PREÇOS PARA EVENTUAIS E FUTURAS CONTRATAÇÕES DE SERVIÇOS DE RECAPAGEM E VULCANIZAÇÃO DE PNEUS DA FROTA MUNICIPAL</w:t>
            </w:r>
            <w:r>
              <w:rPr>
                <w:rFonts w:eastAsia="Arial Unicode MS"/>
                <w:sz w:val="24"/>
                <w:lang w:eastAsia="pt-BR"/>
              </w:rPr>
              <w:t>.</w:t>
            </w:r>
          </w:p>
        </w:tc>
      </w:tr>
      <w:tr w:rsidR="001629B9" w:rsidRPr="00CE672E" w:rsidTr="00FA021C">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Nome/Razão Social:</w:t>
            </w:r>
          </w:p>
          <w:p w:rsidR="001629B9" w:rsidRPr="00CE672E" w:rsidRDefault="001629B9" w:rsidP="00FA021C">
            <w:pPr>
              <w:spacing w:after="0" w:line="240" w:lineRule="auto"/>
              <w:jc w:val="center"/>
              <w:rPr>
                <w:b/>
                <w:sz w:val="24"/>
                <w:u w:val="single"/>
                <w:lang w:eastAsia="pt-BR"/>
              </w:rPr>
            </w:pPr>
          </w:p>
        </w:tc>
      </w:tr>
      <w:tr w:rsidR="001629B9" w:rsidRPr="00CE672E" w:rsidTr="00FA021C">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CNPJ:</w:t>
            </w:r>
          </w:p>
          <w:p w:rsidR="001629B9" w:rsidRPr="00CE672E" w:rsidRDefault="001629B9" w:rsidP="00FA021C">
            <w:pPr>
              <w:spacing w:after="0" w:line="240" w:lineRule="auto"/>
              <w:jc w:val="center"/>
              <w:rPr>
                <w:b/>
                <w:sz w:val="24"/>
                <w:u w:val="single"/>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I.E.</w:t>
            </w:r>
          </w:p>
          <w:p w:rsidR="001629B9" w:rsidRPr="00CE672E" w:rsidRDefault="001629B9" w:rsidP="00FA021C">
            <w:pPr>
              <w:spacing w:after="0" w:line="240" w:lineRule="auto"/>
              <w:jc w:val="center"/>
              <w:rPr>
                <w:b/>
                <w:sz w:val="24"/>
                <w:u w:val="single"/>
                <w:lang w:eastAsia="pt-BR"/>
              </w:rPr>
            </w:pPr>
          </w:p>
        </w:tc>
      </w:tr>
      <w:tr w:rsidR="001629B9" w:rsidRPr="00CE672E" w:rsidTr="00FA021C">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Cidade:</w:t>
            </w:r>
          </w:p>
          <w:p w:rsidR="001629B9" w:rsidRPr="00CE672E" w:rsidRDefault="001629B9" w:rsidP="00FA021C">
            <w:pPr>
              <w:spacing w:after="0" w:line="240" w:lineRule="auto"/>
              <w:rPr>
                <w:b/>
                <w:sz w:val="24"/>
                <w:lang w:eastAsia="pt-BR"/>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Estado:</w:t>
            </w:r>
          </w:p>
          <w:p w:rsidR="001629B9" w:rsidRPr="00CE672E" w:rsidRDefault="001629B9" w:rsidP="00FA021C">
            <w:pPr>
              <w:spacing w:after="0" w:line="240" w:lineRule="auto"/>
              <w:rPr>
                <w:b/>
                <w:sz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CEP:</w:t>
            </w:r>
          </w:p>
          <w:p w:rsidR="001629B9" w:rsidRPr="00CE672E" w:rsidRDefault="001629B9" w:rsidP="00FA021C">
            <w:pPr>
              <w:spacing w:after="0" w:line="240" w:lineRule="auto"/>
              <w:rPr>
                <w:b/>
                <w:sz w:val="24"/>
                <w:lang w:eastAsia="pt-BR"/>
              </w:rPr>
            </w:pPr>
          </w:p>
        </w:tc>
      </w:tr>
      <w:tr w:rsidR="001629B9" w:rsidRPr="00CE672E" w:rsidTr="00FA021C">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629B9" w:rsidRPr="00CE672E" w:rsidRDefault="001629B9" w:rsidP="00FA021C">
            <w:pPr>
              <w:spacing w:after="0" w:line="240" w:lineRule="auto"/>
              <w:rPr>
                <w:b/>
                <w:sz w:val="24"/>
                <w:lang w:eastAsia="pt-BR"/>
              </w:rPr>
            </w:pPr>
            <w:r w:rsidRPr="00CE672E">
              <w:rPr>
                <w:b/>
                <w:sz w:val="24"/>
                <w:lang w:eastAsia="pt-BR"/>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629B9" w:rsidRPr="00CE672E" w:rsidRDefault="001629B9" w:rsidP="00FA021C">
            <w:pPr>
              <w:spacing w:after="0" w:line="240" w:lineRule="auto"/>
              <w:rPr>
                <w:b/>
                <w:sz w:val="24"/>
                <w:lang w:eastAsia="pt-BR"/>
              </w:rPr>
            </w:pPr>
            <w:r w:rsidRPr="00CE672E">
              <w:rPr>
                <w:b/>
                <w:sz w:val="24"/>
                <w:lang w:eastAsia="pt-BR"/>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629B9" w:rsidRPr="00CE672E" w:rsidRDefault="001629B9" w:rsidP="00FA021C">
            <w:pPr>
              <w:spacing w:after="0" w:line="240" w:lineRule="auto"/>
              <w:rPr>
                <w:b/>
                <w:sz w:val="24"/>
                <w:lang w:eastAsia="pt-BR"/>
              </w:rPr>
            </w:pPr>
            <w:r w:rsidRPr="00CE672E">
              <w:rPr>
                <w:b/>
                <w:sz w:val="24"/>
                <w:lang w:eastAsia="pt-BR"/>
              </w:rPr>
              <w:t>E-mail:</w:t>
            </w:r>
          </w:p>
        </w:tc>
      </w:tr>
      <w:tr w:rsidR="001629B9" w:rsidRPr="00CE672E" w:rsidTr="00FA021C">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629B9" w:rsidRPr="00CE672E" w:rsidRDefault="001629B9" w:rsidP="00FA021C">
            <w:pPr>
              <w:spacing w:after="0" w:line="240" w:lineRule="auto"/>
              <w:rPr>
                <w:b/>
                <w:sz w:val="24"/>
                <w:lang w:eastAsia="pt-BR"/>
              </w:rPr>
            </w:pPr>
            <w:r w:rsidRPr="00CE672E">
              <w:rPr>
                <w:b/>
                <w:sz w:val="24"/>
                <w:lang w:eastAsia="pt-BR"/>
              </w:rPr>
              <w:t>Pessoa para contato:</w:t>
            </w:r>
          </w:p>
        </w:tc>
      </w:tr>
      <w:tr w:rsidR="001629B9" w:rsidRPr="00CE672E" w:rsidTr="00FA021C">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629B9" w:rsidRPr="00CE672E" w:rsidRDefault="001629B9" w:rsidP="00FA021C">
            <w:pPr>
              <w:spacing w:after="0" w:line="240" w:lineRule="auto"/>
              <w:jc w:val="both"/>
              <w:rPr>
                <w:sz w:val="24"/>
                <w:u w:val="single"/>
                <w:lang w:eastAsia="pt-BR"/>
              </w:rPr>
            </w:pPr>
            <w:r w:rsidRPr="00CE672E">
              <w:rPr>
                <w:sz w:val="24"/>
                <w:lang w:eastAsia="pt-BR"/>
              </w:rPr>
              <w:t xml:space="preserve">Recebemos através do acesso à página </w:t>
            </w:r>
            <w:hyperlink r:id="rId9" w:history="1">
              <w:r w:rsidRPr="00CE672E">
                <w:rPr>
                  <w:b/>
                  <w:color w:val="0000FF"/>
                  <w:sz w:val="24"/>
                  <w:u w:val="single"/>
                  <w:lang w:eastAsia="pt-BR"/>
                </w:rPr>
                <w:t>www.saudades.sc.gov.br</w:t>
              </w:r>
            </w:hyperlink>
            <w:r w:rsidRPr="00CE672E">
              <w:rPr>
                <w:sz w:val="24"/>
                <w:lang w:eastAsia="pt-BR"/>
              </w:rPr>
              <w:t xml:space="preserve"> nesta data, cópia do instrumento convocatório da licitação acima identificada.</w:t>
            </w:r>
          </w:p>
        </w:tc>
      </w:tr>
      <w:tr w:rsidR="001629B9" w:rsidRPr="00CE672E" w:rsidTr="00FA021C">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Local:</w:t>
            </w:r>
          </w:p>
          <w:p w:rsidR="001629B9" w:rsidRPr="00CE672E" w:rsidRDefault="001629B9" w:rsidP="00FA021C">
            <w:pPr>
              <w:spacing w:after="0" w:line="240" w:lineRule="auto"/>
              <w:jc w:val="center"/>
              <w:rPr>
                <w:b/>
                <w:sz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Data: ___/___/201</w:t>
            </w:r>
            <w:r w:rsidR="00C6690C">
              <w:rPr>
                <w:b/>
                <w:sz w:val="24"/>
                <w:lang w:eastAsia="pt-BR"/>
              </w:rPr>
              <w:t>5</w:t>
            </w:r>
            <w:r w:rsidRPr="00CE672E">
              <w:rPr>
                <w:b/>
                <w:sz w:val="24"/>
                <w:lang w:eastAsia="pt-BR"/>
              </w:rPr>
              <w:t>.</w:t>
            </w:r>
          </w:p>
          <w:p w:rsidR="001629B9" w:rsidRPr="00CE672E" w:rsidRDefault="001629B9" w:rsidP="00FA021C">
            <w:pPr>
              <w:spacing w:after="0" w:line="240" w:lineRule="auto"/>
              <w:rPr>
                <w:b/>
                <w:sz w:val="24"/>
                <w:lang w:eastAsia="pt-BR"/>
              </w:rPr>
            </w:pPr>
          </w:p>
          <w:p w:rsidR="001629B9" w:rsidRPr="00CE672E" w:rsidRDefault="001629B9" w:rsidP="00FA021C">
            <w:pPr>
              <w:spacing w:after="0" w:line="240" w:lineRule="auto"/>
              <w:jc w:val="center"/>
              <w:rPr>
                <w:b/>
                <w:sz w:val="24"/>
                <w:lang w:eastAsia="pt-BR"/>
              </w:rPr>
            </w:pPr>
          </w:p>
        </w:tc>
      </w:tr>
      <w:tr w:rsidR="001629B9" w:rsidRPr="00CE672E" w:rsidTr="00FA021C">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Nome Responsável pelas informações:</w:t>
            </w:r>
          </w:p>
          <w:p w:rsidR="001629B9" w:rsidRPr="00CE672E" w:rsidRDefault="001629B9" w:rsidP="00FA021C">
            <w:pPr>
              <w:spacing w:after="0" w:line="240" w:lineRule="auto"/>
              <w:jc w:val="center"/>
              <w:rPr>
                <w:b/>
                <w:sz w:val="24"/>
                <w:u w:val="single"/>
                <w:lang w:eastAsia="pt-BR"/>
              </w:rPr>
            </w:pPr>
          </w:p>
        </w:tc>
      </w:tr>
      <w:tr w:rsidR="001629B9" w:rsidRPr="00CE672E" w:rsidTr="00FA021C">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widowControl w:val="0"/>
              <w:autoSpaceDE w:val="0"/>
              <w:autoSpaceDN w:val="0"/>
              <w:adjustRightInd w:val="0"/>
              <w:spacing w:before="20" w:after="0" w:line="230" w:lineRule="exact"/>
              <w:ind w:left="38" w:right="159"/>
              <w:jc w:val="both"/>
              <w:rPr>
                <w:rFonts w:eastAsia="Arial Unicode MS"/>
                <w:color w:val="000000"/>
                <w:w w:val="105"/>
                <w:sz w:val="24"/>
                <w:szCs w:val="24"/>
                <w:lang w:eastAsia="pt-BR"/>
              </w:rPr>
            </w:pPr>
          </w:p>
          <w:p w:rsidR="001629B9" w:rsidRPr="00CE672E" w:rsidRDefault="001629B9" w:rsidP="00FA021C">
            <w:pPr>
              <w:widowControl w:val="0"/>
              <w:autoSpaceDE w:val="0"/>
              <w:autoSpaceDN w:val="0"/>
              <w:adjustRightInd w:val="0"/>
              <w:spacing w:before="20" w:after="0" w:line="230" w:lineRule="exact"/>
              <w:ind w:left="38" w:right="18"/>
              <w:jc w:val="both"/>
              <w:rPr>
                <w:rFonts w:eastAsia="Arial Unicode MS"/>
                <w:color w:val="000000"/>
                <w:w w:val="102"/>
                <w:sz w:val="24"/>
                <w:szCs w:val="24"/>
                <w:lang w:eastAsia="pt-BR"/>
              </w:rPr>
            </w:pPr>
            <w:r w:rsidRPr="00CE672E">
              <w:rPr>
                <w:rFonts w:eastAsia="Arial Unicode MS"/>
                <w:color w:val="000000"/>
                <w:w w:val="105"/>
                <w:sz w:val="24"/>
                <w:szCs w:val="24"/>
                <w:lang w:eastAsia="pt-BR"/>
              </w:rPr>
              <w:t xml:space="preserve">Objetivando comunicação futura entre a Prefeitura Municipal de Saudades e essa Empresa, </w:t>
            </w:r>
            <w:r w:rsidRPr="00CE672E">
              <w:rPr>
                <w:rFonts w:eastAsia="Arial Unicode MS"/>
                <w:color w:val="000000"/>
                <w:sz w:val="24"/>
                <w:szCs w:val="24"/>
                <w:lang w:eastAsia="pt-BR"/>
              </w:rPr>
              <w:t xml:space="preserve">solicitamos a Vossa Senhoria o preenchimento e remessa do recibo de entrega do Edital supra, à </w:t>
            </w:r>
            <w:r w:rsidRPr="00CE672E">
              <w:rPr>
                <w:rFonts w:eastAsia="Arial Unicode MS"/>
                <w:color w:val="000000"/>
                <w:w w:val="104"/>
                <w:sz w:val="24"/>
                <w:szCs w:val="24"/>
                <w:lang w:eastAsia="pt-BR"/>
              </w:rPr>
              <w:t xml:space="preserve">Equipe Pregoeira, por   via   postal,   pelo   fax </w:t>
            </w:r>
            <w:r w:rsidRPr="00CE672E">
              <w:rPr>
                <w:rFonts w:eastAsia="Arial Unicode MS"/>
                <w:color w:val="000000"/>
                <w:w w:val="101"/>
                <w:sz w:val="24"/>
                <w:szCs w:val="24"/>
                <w:lang w:eastAsia="pt-BR"/>
              </w:rPr>
              <w:t xml:space="preserve">(xx49) </w:t>
            </w:r>
            <w:r w:rsidRPr="00CE672E">
              <w:rPr>
                <w:rFonts w:eastAsia="Arial Unicode MS"/>
                <w:color w:val="000000"/>
                <w:w w:val="104"/>
                <w:sz w:val="24"/>
                <w:szCs w:val="24"/>
                <w:lang w:eastAsia="pt-BR"/>
              </w:rPr>
              <w:t xml:space="preserve">3334 </w:t>
            </w:r>
            <w:r w:rsidRPr="00CE672E">
              <w:rPr>
                <w:rFonts w:eastAsia="Arial Unicode MS"/>
                <w:color w:val="000000"/>
                <w:spacing w:val="-2"/>
                <w:sz w:val="24"/>
                <w:szCs w:val="24"/>
                <w:lang w:eastAsia="pt-BR"/>
              </w:rPr>
              <w:t>-0127</w:t>
            </w:r>
            <w:r w:rsidRPr="00CE672E">
              <w:rPr>
                <w:rFonts w:eastAsia="Arial Unicode MS"/>
                <w:color w:val="000000"/>
                <w:w w:val="105"/>
                <w:sz w:val="24"/>
                <w:szCs w:val="24"/>
                <w:lang w:eastAsia="pt-BR"/>
              </w:rPr>
              <w:t xml:space="preserve">   ou   pelo   e-mail </w:t>
            </w:r>
            <w:hyperlink r:id="rId10" w:history="1">
              <w:r w:rsidRPr="00CE672E">
                <w:rPr>
                  <w:rFonts w:eastAsia="Arial Unicode MS"/>
                  <w:color w:val="0000FF"/>
                  <w:w w:val="105"/>
                  <w:sz w:val="24"/>
                  <w:szCs w:val="24"/>
                  <w:u w:val="single"/>
                  <w:lang w:eastAsia="pt-BR"/>
                </w:rPr>
                <w:t>compras@saudades.sc.gov.br</w:t>
              </w:r>
            </w:hyperlink>
            <w:r w:rsidRPr="00CE672E">
              <w:rPr>
                <w:rFonts w:eastAsia="Arial Unicode MS"/>
                <w:color w:val="000000"/>
                <w:w w:val="105"/>
                <w:sz w:val="24"/>
                <w:szCs w:val="24"/>
                <w:lang w:eastAsia="pt-BR"/>
              </w:rPr>
              <w:t xml:space="preserve"> </w:t>
            </w:r>
            <w:r w:rsidRPr="00CE672E">
              <w:rPr>
                <w:rFonts w:eastAsia="Arial Unicode MS"/>
                <w:color w:val="000000"/>
                <w:w w:val="103"/>
                <w:sz w:val="24"/>
                <w:szCs w:val="24"/>
                <w:lang w:eastAsia="pt-BR"/>
              </w:rPr>
              <w:t xml:space="preserve">. O não encaminhamento do recibo exime o Pregoeiro e Equipe </w:t>
            </w:r>
            <w:r w:rsidRPr="00CE672E">
              <w:rPr>
                <w:rFonts w:eastAsia="Arial Unicode MS"/>
                <w:color w:val="000000"/>
                <w:w w:val="102"/>
                <w:sz w:val="24"/>
                <w:szCs w:val="24"/>
                <w:lang w:eastAsia="pt-BR"/>
              </w:rPr>
              <w:t xml:space="preserve">de Apoio da comunicação de eventuais retificações ocorridas no instrumento convocatório como de quaisquer informações adicionais. </w:t>
            </w:r>
          </w:p>
        </w:tc>
      </w:tr>
    </w:tbl>
    <w:p w:rsidR="001629B9" w:rsidRPr="00CE672E" w:rsidRDefault="001629B9" w:rsidP="001629B9">
      <w:pPr>
        <w:spacing w:after="0" w:line="240" w:lineRule="auto"/>
        <w:jc w:val="center"/>
        <w:rPr>
          <w:b/>
          <w:sz w:val="24"/>
          <w:u w:val="single"/>
          <w:lang w:eastAsia="pt-BR"/>
        </w:rPr>
      </w:pPr>
    </w:p>
    <w:p w:rsidR="001629B9" w:rsidRPr="00CE672E" w:rsidRDefault="001629B9" w:rsidP="001629B9">
      <w:pPr>
        <w:spacing w:after="0" w:line="240" w:lineRule="auto"/>
        <w:jc w:val="center"/>
        <w:rPr>
          <w:b/>
          <w:sz w:val="24"/>
          <w:u w:val="single"/>
          <w:lang w:eastAsia="pt-BR"/>
        </w:rPr>
      </w:pPr>
    </w:p>
    <w:p w:rsidR="001629B9" w:rsidRPr="00CE672E" w:rsidRDefault="001629B9" w:rsidP="001629B9">
      <w:pPr>
        <w:spacing w:after="0" w:line="240" w:lineRule="auto"/>
        <w:jc w:val="center"/>
        <w:rPr>
          <w:b/>
          <w:sz w:val="24"/>
          <w:u w:val="single"/>
          <w:lang w:eastAsia="pt-BR"/>
        </w:rPr>
      </w:pPr>
    </w:p>
    <w:p w:rsidR="001629B9" w:rsidRPr="00CE672E" w:rsidRDefault="001629B9" w:rsidP="001629B9">
      <w:pPr>
        <w:spacing w:after="0" w:line="240" w:lineRule="auto"/>
        <w:jc w:val="center"/>
        <w:rPr>
          <w:b/>
          <w:sz w:val="24"/>
          <w:u w:val="single"/>
          <w:lang w:eastAsia="pt-BR"/>
        </w:rPr>
      </w:pPr>
    </w:p>
    <w:p w:rsidR="001629B9" w:rsidRPr="00CE672E" w:rsidRDefault="001629B9" w:rsidP="001629B9">
      <w:pPr>
        <w:spacing w:after="0" w:line="240" w:lineRule="auto"/>
        <w:jc w:val="center"/>
        <w:rPr>
          <w:b/>
          <w:sz w:val="24"/>
          <w:u w:val="single"/>
          <w:lang w:eastAsia="pt-BR"/>
        </w:rPr>
      </w:pPr>
    </w:p>
    <w:p w:rsidR="001629B9" w:rsidRPr="00CE672E" w:rsidRDefault="001629B9" w:rsidP="001629B9">
      <w:pPr>
        <w:spacing w:after="0" w:line="240" w:lineRule="auto"/>
        <w:jc w:val="center"/>
        <w:rPr>
          <w:b/>
          <w:sz w:val="24"/>
          <w:u w:val="single"/>
          <w:lang w:eastAsia="pt-BR"/>
        </w:rPr>
      </w:pPr>
    </w:p>
    <w:p w:rsidR="001629B9" w:rsidRDefault="001629B9" w:rsidP="00FA021C">
      <w:pPr>
        <w:spacing w:after="0" w:line="240" w:lineRule="auto"/>
        <w:rPr>
          <w:b/>
          <w:sz w:val="24"/>
          <w:u w:val="single"/>
          <w:lang w:eastAsia="pt-BR"/>
        </w:rPr>
      </w:pPr>
    </w:p>
    <w:p w:rsidR="00FA021C" w:rsidRPr="00CE672E" w:rsidRDefault="00FA021C" w:rsidP="00FA021C">
      <w:pPr>
        <w:spacing w:after="0" w:line="240" w:lineRule="auto"/>
        <w:rPr>
          <w:b/>
          <w:sz w:val="24"/>
          <w:u w:val="single"/>
          <w:lang w:eastAsia="pt-BR"/>
        </w:rPr>
      </w:pPr>
    </w:p>
    <w:p w:rsidR="001629B9" w:rsidRPr="00CE672E" w:rsidRDefault="001629B9" w:rsidP="001629B9">
      <w:pPr>
        <w:spacing w:after="0" w:line="240" w:lineRule="auto"/>
        <w:jc w:val="center"/>
        <w:rPr>
          <w:b/>
          <w:sz w:val="24"/>
          <w:u w:val="single"/>
          <w:lang w:eastAsia="pt-BR"/>
        </w:rPr>
      </w:pPr>
    </w:p>
    <w:p w:rsidR="001629B9" w:rsidRPr="00CE672E" w:rsidRDefault="001629B9" w:rsidP="001629B9">
      <w:pPr>
        <w:spacing w:after="0" w:line="240" w:lineRule="auto"/>
        <w:jc w:val="center"/>
        <w:rPr>
          <w:b/>
          <w:sz w:val="24"/>
          <w:u w:val="single"/>
          <w:lang w:eastAsia="pt-BR"/>
        </w:rPr>
      </w:pPr>
      <w:r w:rsidRPr="00CE672E">
        <w:rPr>
          <w:b/>
          <w:sz w:val="24"/>
          <w:u w:val="single"/>
          <w:lang w:eastAsia="pt-BR"/>
        </w:rPr>
        <w:lastRenderedPageBreak/>
        <w:t>EDITAL DE LICITAÇÃO</w:t>
      </w:r>
    </w:p>
    <w:p w:rsidR="001629B9" w:rsidRPr="00CE672E" w:rsidRDefault="001629B9" w:rsidP="001629B9">
      <w:pPr>
        <w:spacing w:after="0" w:line="240" w:lineRule="auto"/>
        <w:jc w:val="center"/>
        <w:rPr>
          <w:b/>
          <w:sz w:val="24"/>
          <w:u w:val="single"/>
          <w:lang w:eastAsia="pt-BR"/>
        </w:rPr>
      </w:pPr>
    </w:p>
    <w:p w:rsidR="001629B9" w:rsidRPr="00CE672E" w:rsidRDefault="001629B9" w:rsidP="001629B9">
      <w:pPr>
        <w:spacing w:after="0" w:line="240" w:lineRule="auto"/>
        <w:jc w:val="center"/>
        <w:rPr>
          <w:b/>
          <w:sz w:val="24"/>
          <w:lang w:eastAsia="pt-BR"/>
        </w:rPr>
      </w:pPr>
      <w:r w:rsidRPr="00CE672E">
        <w:rPr>
          <w:b/>
          <w:sz w:val="24"/>
          <w:lang w:eastAsia="pt-BR"/>
        </w:rPr>
        <w:t xml:space="preserve">   PROCESSO LICITATÓRIO N.</w:t>
      </w:r>
      <w:r w:rsidR="00C6690C">
        <w:rPr>
          <w:b/>
          <w:sz w:val="24"/>
          <w:lang w:eastAsia="pt-BR"/>
        </w:rPr>
        <w:t xml:space="preserve"> 1741</w:t>
      </w:r>
      <w:r w:rsidRPr="00CE672E">
        <w:rPr>
          <w:b/>
          <w:sz w:val="24"/>
          <w:lang w:eastAsia="pt-BR"/>
        </w:rPr>
        <w:t xml:space="preserve">/ </w:t>
      </w:r>
      <w:r>
        <w:rPr>
          <w:b/>
          <w:sz w:val="24"/>
          <w:lang w:eastAsia="pt-BR"/>
        </w:rPr>
        <w:t>201</w:t>
      </w:r>
      <w:r w:rsidR="00C6690C">
        <w:rPr>
          <w:b/>
          <w:sz w:val="24"/>
          <w:lang w:eastAsia="pt-BR"/>
        </w:rPr>
        <w:t>5</w:t>
      </w:r>
      <w:r w:rsidRPr="00CE672E">
        <w:rPr>
          <w:b/>
          <w:sz w:val="24"/>
          <w:lang w:eastAsia="pt-BR"/>
        </w:rPr>
        <w:t>.</w:t>
      </w:r>
    </w:p>
    <w:p w:rsidR="001629B9" w:rsidRPr="00CE672E" w:rsidRDefault="001629B9" w:rsidP="001629B9">
      <w:pPr>
        <w:spacing w:after="0" w:line="240" w:lineRule="auto"/>
        <w:jc w:val="center"/>
        <w:rPr>
          <w:b/>
          <w:sz w:val="24"/>
          <w:lang w:eastAsia="pt-BR"/>
        </w:rPr>
      </w:pPr>
      <w:r w:rsidRPr="00CE672E">
        <w:rPr>
          <w:b/>
          <w:sz w:val="24"/>
          <w:lang w:eastAsia="pt-BR"/>
        </w:rPr>
        <w:t xml:space="preserve">   PREGÃO PRESENCIAL N. </w:t>
      </w:r>
      <w:r w:rsidR="00C6690C">
        <w:rPr>
          <w:b/>
          <w:sz w:val="24"/>
          <w:lang w:eastAsia="pt-BR"/>
        </w:rPr>
        <w:t>022</w:t>
      </w:r>
      <w:r w:rsidRPr="00CE672E">
        <w:rPr>
          <w:b/>
          <w:sz w:val="24"/>
          <w:lang w:eastAsia="pt-BR"/>
        </w:rPr>
        <w:t>/</w:t>
      </w:r>
      <w:r>
        <w:rPr>
          <w:b/>
          <w:sz w:val="24"/>
          <w:lang w:eastAsia="pt-BR"/>
        </w:rPr>
        <w:t>201</w:t>
      </w:r>
      <w:r w:rsidR="00C6690C">
        <w:rPr>
          <w:b/>
          <w:sz w:val="24"/>
          <w:lang w:eastAsia="pt-BR"/>
        </w:rPr>
        <w:t>5</w:t>
      </w:r>
      <w:r w:rsidRPr="00CE672E">
        <w:rPr>
          <w:b/>
          <w:sz w:val="24"/>
          <w:lang w:eastAsia="pt-BR"/>
        </w:rPr>
        <w:t>.</w:t>
      </w:r>
    </w:p>
    <w:p w:rsidR="001629B9" w:rsidRPr="00CE672E" w:rsidRDefault="001629B9" w:rsidP="001629B9">
      <w:pPr>
        <w:spacing w:after="0" w:line="240" w:lineRule="auto"/>
        <w:jc w:val="both"/>
        <w:rPr>
          <w:sz w:val="24"/>
          <w:lang w:eastAsia="pt-BR"/>
        </w:rPr>
      </w:pPr>
    </w:p>
    <w:p w:rsidR="001629B9" w:rsidRPr="00CE672E" w:rsidRDefault="001629B9" w:rsidP="001629B9">
      <w:pPr>
        <w:spacing w:after="0" w:line="240" w:lineRule="auto"/>
        <w:jc w:val="center"/>
        <w:rPr>
          <w:b/>
          <w:sz w:val="24"/>
          <w:szCs w:val="24"/>
          <w:lang w:val="es-ES_tradnl" w:eastAsia="pt-BR"/>
        </w:rPr>
      </w:pPr>
    </w:p>
    <w:tbl>
      <w:tblPr>
        <w:tblW w:w="8925"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2973"/>
        <w:gridCol w:w="5952"/>
      </w:tblGrid>
      <w:tr w:rsidR="001629B9" w:rsidRPr="00CE672E" w:rsidTr="00FA021C">
        <w:tc>
          <w:tcPr>
            <w:tcW w:w="2975" w:type="dxa"/>
            <w:tcBorders>
              <w:top w:val="double" w:sz="6" w:space="0" w:color="auto"/>
              <w:left w:val="double" w:sz="6" w:space="0" w:color="auto"/>
              <w:bottom w:val="double" w:sz="6" w:space="0" w:color="auto"/>
              <w:right w:val="double" w:sz="6" w:space="0" w:color="auto"/>
            </w:tcBorders>
            <w:hideMark/>
          </w:tcPr>
          <w:p w:rsidR="001629B9" w:rsidRPr="00CE672E" w:rsidRDefault="001629B9" w:rsidP="00C6690C">
            <w:pPr>
              <w:overflowPunct w:val="0"/>
              <w:autoSpaceDE w:val="0"/>
              <w:autoSpaceDN w:val="0"/>
              <w:adjustRightInd w:val="0"/>
              <w:textAlignment w:val="baseline"/>
              <w:rPr>
                <w:b/>
                <w:color w:val="000000"/>
                <w:sz w:val="24"/>
                <w:szCs w:val="24"/>
              </w:rPr>
            </w:pPr>
            <w:r w:rsidRPr="00CE672E">
              <w:rPr>
                <w:b/>
                <w:color w:val="000000"/>
                <w:sz w:val="24"/>
                <w:szCs w:val="24"/>
              </w:rPr>
              <w:t xml:space="preserve">PROCESSO Nº. </w:t>
            </w:r>
            <w:r>
              <w:rPr>
                <w:b/>
                <w:sz w:val="24"/>
                <w:szCs w:val="24"/>
              </w:rPr>
              <w:t>1</w:t>
            </w:r>
            <w:r w:rsidR="00C6690C">
              <w:rPr>
                <w:b/>
                <w:sz w:val="24"/>
                <w:szCs w:val="24"/>
              </w:rPr>
              <w:t>741</w:t>
            </w:r>
            <w:r w:rsidRPr="00CE672E">
              <w:rPr>
                <w:b/>
                <w:color w:val="000000"/>
                <w:sz w:val="24"/>
                <w:szCs w:val="24"/>
              </w:rPr>
              <w:t>/</w:t>
            </w:r>
            <w:r>
              <w:rPr>
                <w:b/>
                <w:sz w:val="24"/>
                <w:szCs w:val="24"/>
              </w:rPr>
              <w:t>201</w:t>
            </w:r>
            <w:r w:rsidR="00C6690C">
              <w:rPr>
                <w:b/>
                <w:sz w:val="24"/>
                <w:szCs w:val="24"/>
              </w:rPr>
              <w:t>5</w:t>
            </w:r>
          </w:p>
        </w:tc>
        <w:tc>
          <w:tcPr>
            <w:tcW w:w="5956" w:type="dxa"/>
            <w:tcBorders>
              <w:top w:val="double" w:sz="6" w:space="0" w:color="auto"/>
              <w:left w:val="double" w:sz="6" w:space="0" w:color="auto"/>
              <w:bottom w:val="double" w:sz="6" w:space="0" w:color="auto"/>
              <w:right w:val="double" w:sz="6" w:space="0" w:color="auto"/>
            </w:tcBorders>
            <w:hideMark/>
          </w:tcPr>
          <w:p w:rsidR="001629B9" w:rsidRPr="00CE672E" w:rsidRDefault="001629B9" w:rsidP="00C6690C">
            <w:pPr>
              <w:overflowPunct w:val="0"/>
              <w:autoSpaceDE w:val="0"/>
              <w:autoSpaceDN w:val="0"/>
              <w:adjustRightInd w:val="0"/>
              <w:textAlignment w:val="baseline"/>
              <w:rPr>
                <w:b/>
                <w:color w:val="000000"/>
                <w:sz w:val="24"/>
                <w:szCs w:val="24"/>
              </w:rPr>
            </w:pPr>
            <w:r w:rsidRPr="00CE672E">
              <w:rPr>
                <w:b/>
                <w:color w:val="000000"/>
                <w:sz w:val="24"/>
                <w:szCs w:val="24"/>
              </w:rPr>
              <w:t xml:space="preserve">PREGÃO PRESENCIAL P/ REGISTRO DE PREÇOS Nº. </w:t>
            </w:r>
            <w:r w:rsidR="00C6690C">
              <w:rPr>
                <w:b/>
                <w:color w:val="000000"/>
                <w:sz w:val="24"/>
                <w:szCs w:val="24"/>
              </w:rPr>
              <w:t>022</w:t>
            </w:r>
            <w:r w:rsidRPr="00CE672E">
              <w:rPr>
                <w:b/>
                <w:color w:val="000000"/>
                <w:sz w:val="24"/>
                <w:szCs w:val="24"/>
              </w:rPr>
              <w:t>/</w:t>
            </w:r>
            <w:r>
              <w:rPr>
                <w:b/>
                <w:sz w:val="24"/>
                <w:szCs w:val="24"/>
              </w:rPr>
              <w:t>201</w:t>
            </w:r>
            <w:r w:rsidR="00C6690C">
              <w:rPr>
                <w:b/>
                <w:sz w:val="24"/>
                <w:szCs w:val="24"/>
              </w:rPr>
              <w:t>5</w:t>
            </w:r>
          </w:p>
        </w:tc>
      </w:tr>
    </w:tbl>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t>1 - DA LICITAÇÃO</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color w:val="000000"/>
          <w:sz w:val="24"/>
          <w:szCs w:val="24"/>
        </w:rPr>
      </w:pPr>
      <w:r w:rsidRPr="00C6690C">
        <w:rPr>
          <w:sz w:val="24"/>
          <w:szCs w:val="24"/>
        </w:rPr>
        <w:t xml:space="preserve">                                  </w:t>
      </w:r>
      <w:r w:rsidRPr="00C6690C">
        <w:rPr>
          <w:b/>
          <w:sz w:val="24"/>
          <w:szCs w:val="24"/>
        </w:rPr>
        <w:t>O MUNICÍPIO DE SAUDADES</w:t>
      </w:r>
      <w:r w:rsidRPr="00C6690C">
        <w:rPr>
          <w:sz w:val="24"/>
          <w:szCs w:val="24"/>
        </w:rPr>
        <w:t xml:space="preserve">, ESTADO DE SANTA CATARINA, com sede à Rua Castro Alves, 279, Centro, Saudades, SC - CEP 89.868-000, através de seu PREGOEIRO, designado pela </w:t>
      </w:r>
      <w:r w:rsidRPr="00C6690C">
        <w:rPr>
          <w:b/>
          <w:sz w:val="24"/>
          <w:szCs w:val="24"/>
        </w:rPr>
        <w:t>Portaria nº Nº. 00</w:t>
      </w:r>
      <w:r w:rsidR="00C6690C" w:rsidRPr="00C6690C">
        <w:rPr>
          <w:b/>
          <w:sz w:val="24"/>
          <w:szCs w:val="24"/>
        </w:rPr>
        <w:t>7</w:t>
      </w:r>
      <w:r w:rsidRPr="00C6690C">
        <w:rPr>
          <w:b/>
          <w:sz w:val="24"/>
          <w:szCs w:val="24"/>
        </w:rPr>
        <w:t>/201</w:t>
      </w:r>
      <w:r w:rsidR="00C6690C" w:rsidRPr="00C6690C">
        <w:rPr>
          <w:b/>
          <w:sz w:val="24"/>
          <w:szCs w:val="24"/>
        </w:rPr>
        <w:t>5</w:t>
      </w:r>
      <w:r w:rsidRPr="00C6690C">
        <w:rPr>
          <w:sz w:val="24"/>
          <w:szCs w:val="24"/>
        </w:rPr>
        <w:t xml:space="preserve">, comunica aos interessados que está realizando o </w:t>
      </w:r>
      <w:r w:rsidRPr="00C6690C">
        <w:rPr>
          <w:b/>
          <w:bCs/>
          <w:color w:val="000000"/>
          <w:sz w:val="24"/>
          <w:szCs w:val="24"/>
        </w:rPr>
        <w:t xml:space="preserve">Processo Licitatório de nº </w:t>
      </w:r>
      <w:r w:rsidRPr="00C6690C">
        <w:rPr>
          <w:b/>
          <w:sz w:val="24"/>
          <w:szCs w:val="24"/>
        </w:rPr>
        <w:t>1</w:t>
      </w:r>
      <w:r w:rsidR="00C6690C" w:rsidRPr="00C6690C">
        <w:rPr>
          <w:b/>
          <w:sz w:val="24"/>
          <w:szCs w:val="24"/>
        </w:rPr>
        <w:t>741</w:t>
      </w:r>
      <w:r w:rsidRPr="00C6690C">
        <w:rPr>
          <w:b/>
          <w:bCs/>
          <w:color w:val="000000"/>
          <w:sz w:val="24"/>
          <w:szCs w:val="24"/>
        </w:rPr>
        <w:t>/</w:t>
      </w:r>
      <w:r w:rsidRPr="00C6690C">
        <w:rPr>
          <w:b/>
          <w:sz w:val="24"/>
          <w:szCs w:val="24"/>
        </w:rPr>
        <w:t>201</w:t>
      </w:r>
      <w:r w:rsidR="00C6690C" w:rsidRPr="00C6690C">
        <w:rPr>
          <w:b/>
          <w:sz w:val="24"/>
          <w:szCs w:val="24"/>
        </w:rPr>
        <w:t>5</w:t>
      </w:r>
      <w:r w:rsidRPr="00C6690C">
        <w:rPr>
          <w:sz w:val="24"/>
          <w:szCs w:val="24"/>
        </w:rPr>
        <w:t xml:space="preserve">, na modalidade </w:t>
      </w:r>
      <w:r w:rsidRPr="00C6690C">
        <w:rPr>
          <w:b/>
          <w:bCs/>
          <w:sz w:val="24"/>
          <w:szCs w:val="24"/>
        </w:rPr>
        <w:t>Pregão Presencial P/ Registro de Preços</w:t>
      </w:r>
      <w:r w:rsidRPr="00C6690C">
        <w:rPr>
          <w:sz w:val="24"/>
          <w:szCs w:val="24"/>
        </w:rPr>
        <w:t xml:space="preserve">, do tipo </w:t>
      </w:r>
      <w:r w:rsidRPr="00C6690C">
        <w:rPr>
          <w:b/>
          <w:bCs/>
          <w:sz w:val="24"/>
          <w:szCs w:val="24"/>
        </w:rPr>
        <w:t xml:space="preserve">Menor Preço/Por </w:t>
      </w:r>
      <w:r w:rsidR="00FA021C" w:rsidRPr="00C6690C">
        <w:rPr>
          <w:b/>
          <w:bCs/>
          <w:sz w:val="24"/>
          <w:szCs w:val="24"/>
        </w:rPr>
        <w:t>LOTE</w:t>
      </w:r>
      <w:r w:rsidRPr="00C6690C">
        <w:rPr>
          <w:sz w:val="24"/>
          <w:szCs w:val="24"/>
        </w:rPr>
        <w:t xml:space="preserve"> de conformidade com a Lei 10.520 de 17 de julho de 2002, Lei 8.666 de 21 de Junho de 1993, Lei Complementar 123/2006 e suas alterações, com vencimento previsto para a entrega dos envelopes nº 01, contendo os documentos para proposta e envelope nº 02 para habilitação, para o dia </w:t>
      </w:r>
      <w:r w:rsidR="00C6690C">
        <w:rPr>
          <w:b/>
          <w:sz w:val="24"/>
          <w:szCs w:val="24"/>
        </w:rPr>
        <w:t>04</w:t>
      </w:r>
      <w:r w:rsidRPr="00C6690C">
        <w:rPr>
          <w:b/>
          <w:sz w:val="24"/>
          <w:szCs w:val="24"/>
        </w:rPr>
        <w:t>/12/1</w:t>
      </w:r>
      <w:r w:rsidR="00C6690C">
        <w:rPr>
          <w:b/>
          <w:sz w:val="24"/>
          <w:szCs w:val="24"/>
        </w:rPr>
        <w:t>5</w:t>
      </w:r>
      <w:r w:rsidRPr="00C6690C">
        <w:rPr>
          <w:b/>
          <w:bCs/>
          <w:color w:val="000000"/>
          <w:sz w:val="24"/>
          <w:szCs w:val="24"/>
        </w:rPr>
        <w:t xml:space="preserve">, </w:t>
      </w:r>
      <w:r w:rsidR="00C6690C">
        <w:rPr>
          <w:b/>
          <w:bCs/>
          <w:color w:val="000000"/>
          <w:sz w:val="24"/>
          <w:szCs w:val="24"/>
        </w:rPr>
        <w:t xml:space="preserve">até </w:t>
      </w:r>
      <w:r w:rsidRPr="00C6690C">
        <w:rPr>
          <w:color w:val="000000"/>
          <w:sz w:val="24"/>
          <w:szCs w:val="24"/>
        </w:rPr>
        <w:t xml:space="preserve">às </w:t>
      </w:r>
      <w:r w:rsidR="00C6690C" w:rsidRPr="00C6690C">
        <w:rPr>
          <w:b/>
          <w:color w:val="000000"/>
          <w:sz w:val="24"/>
          <w:szCs w:val="24"/>
        </w:rPr>
        <w:t>08:30</w:t>
      </w:r>
      <w:r w:rsidRPr="00C6690C">
        <w:rPr>
          <w:sz w:val="24"/>
          <w:szCs w:val="24"/>
        </w:rPr>
        <w:t xml:space="preserve">, iniciando-se a sessão pública no dia </w:t>
      </w:r>
      <w:r w:rsidR="00C6690C">
        <w:rPr>
          <w:b/>
          <w:sz w:val="24"/>
          <w:szCs w:val="24"/>
        </w:rPr>
        <w:t>04</w:t>
      </w:r>
      <w:r w:rsidRPr="00C6690C">
        <w:rPr>
          <w:b/>
          <w:sz w:val="24"/>
          <w:szCs w:val="24"/>
        </w:rPr>
        <w:t>/12/</w:t>
      </w:r>
      <w:r w:rsidR="00C6690C">
        <w:rPr>
          <w:b/>
          <w:sz w:val="24"/>
          <w:szCs w:val="24"/>
        </w:rPr>
        <w:t>2015</w:t>
      </w:r>
      <w:r w:rsidRPr="00C6690C">
        <w:rPr>
          <w:b/>
          <w:bCs/>
          <w:color w:val="FF0000"/>
          <w:sz w:val="24"/>
          <w:szCs w:val="24"/>
        </w:rPr>
        <w:t xml:space="preserve"> </w:t>
      </w:r>
      <w:r w:rsidRPr="00C6690C">
        <w:rPr>
          <w:b/>
          <w:bCs/>
          <w:color w:val="000000"/>
          <w:sz w:val="24"/>
          <w:szCs w:val="24"/>
        </w:rPr>
        <w:t xml:space="preserve">às </w:t>
      </w:r>
      <w:r w:rsidR="00C6690C">
        <w:rPr>
          <w:b/>
          <w:bCs/>
          <w:color w:val="000000"/>
          <w:sz w:val="24"/>
          <w:szCs w:val="24"/>
        </w:rPr>
        <w:t>08:30</w:t>
      </w:r>
      <w:r w:rsidRPr="00C6690C">
        <w:rPr>
          <w:b/>
          <w:bCs/>
          <w:color w:val="000000"/>
          <w:sz w:val="24"/>
          <w:szCs w:val="24"/>
        </w:rPr>
        <w:t xml:space="preserve"> horas</w:t>
      </w:r>
      <w:r w:rsidRPr="00C6690C">
        <w:rPr>
          <w:color w:val="000000"/>
          <w:sz w:val="24"/>
          <w:szCs w:val="24"/>
        </w:rPr>
        <w:t>, na sala do Setor de Compras, junto ao Centro Administrativo Municipal, sito à Rua Castro Alves, 279, Centro, nesta cidade de Saudades-SC.</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t>2 - DO OBJETO</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b/>
          <w:sz w:val="24"/>
          <w:szCs w:val="24"/>
        </w:rPr>
      </w:pPr>
      <w:r w:rsidRPr="00C6690C">
        <w:rPr>
          <w:sz w:val="24"/>
          <w:szCs w:val="24"/>
        </w:rPr>
        <w:t xml:space="preserve">A presente licitação tem por objeto </w:t>
      </w:r>
      <w:r w:rsidRPr="00C6690C">
        <w:rPr>
          <w:b/>
          <w:sz w:val="24"/>
          <w:szCs w:val="24"/>
        </w:rPr>
        <w:t>REGISTRO DE PREÇOS PARA EVENTUAIS E FUTURAS CONTRATAÇÕES DE SERVIÇOS DE RECAPAGEM E VULCANIZAÇÃO DE PNEUS DA FROTA MUNICIPAL.,</w:t>
      </w:r>
      <w:r w:rsidRPr="00C6690C">
        <w:rPr>
          <w:rFonts w:eastAsia="Calibri"/>
          <w:sz w:val="24"/>
          <w:szCs w:val="24"/>
        </w:rPr>
        <w:t xml:space="preserve"> </w:t>
      </w:r>
      <w:r w:rsidRPr="00C6690C">
        <w:rPr>
          <w:sz w:val="24"/>
          <w:szCs w:val="24"/>
        </w:rPr>
        <w:t>de acordo com as especificações e quantidades constantes no Anexo V –  Termo de referência do presente Edital.</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t>3. DA APRESENTAÇÃO DOS ENVELOPES E DO CREDENCIAMENTO</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3.1. Os envelopes contendo as propostas e os documentos exigidos para habilitação deverão ser Apresentados ao pregoeiro no dia, hora e local da sessão pública designados no preâmbulo deste Edital, em envelopes distintos e fechados.</w:t>
      </w:r>
    </w:p>
    <w:p w:rsidR="001629B9" w:rsidRPr="00C6690C" w:rsidRDefault="001629B9" w:rsidP="001629B9">
      <w:pPr>
        <w:overflowPunct w:val="0"/>
        <w:autoSpaceDE w:val="0"/>
        <w:autoSpaceDN w:val="0"/>
        <w:adjustRightInd w:val="0"/>
        <w:spacing w:after="0" w:line="240" w:lineRule="auto"/>
        <w:jc w:val="both"/>
        <w:textAlignment w:val="baseline"/>
        <w:rPr>
          <w:bCs/>
          <w:sz w:val="24"/>
          <w:szCs w:val="24"/>
        </w:rPr>
      </w:pPr>
      <w:r w:rsidRPr="00C6690C">
        <w:rPr>
          <w:bCs/>
          <w:sz w:val="24"/>
          <w:szCs w:val="24"/>
        </w:rPr>
        <w:t xml:space="preserve">3.2. O credenciamento dos licitantes deverá ser feito através de apresentação de </w:t>
      </w:r>
      <w:r w:rsidRPr="00C6690C">
        <w:rPr>
          <w:b/>
          <w:bCs/>
          <w:sz w:val="24"/>
          <w:szCs w:val="24"/>
        </w:rPr>
        <w:t>procuração ou carta de credenciamento dos representantes conforme modelo (Anexo II) ou cópia autenticada do contrato social</w:t>
      </w:r>
      <w:r w:rsidRPr="00C6690C">
        <w:rPr>
          <w:bCs/>
          <w:sz w:val="24"/>
          <w:szCs w:val="24"/>
        </w:rPr>
        <w:t xml:space="preserve"> ou documento constitutivo do licitante e apresentação de documento de identificação do representante (original e com foto). Os referidos documentos deverão ser entregues ao Pregoeiro sendo que os dois primeiros serão arquivados no processo e o documento de identificação será devolvido ao licitante.</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lastRenderedPageBreak/>
        <w:t>3.3 A autenticação da cópia do contrato social ou documento constitutivo do licitante, de que trata o item anterior, poderá ser feita por Servidor Público do MUNICÍPIO de SAUDADES, mediante apresentação do original ou cópia autenticada por cartório, sempre com antecedência, não o fazendo no dia da seção.</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3.4. A não apresentação dos documentos para o credenciamento, não inabilitará o licitante, mas o impedirá de ofertar lances verbais, lavrando-se, em ata, o impedimento.</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3.5. Cada representante poderá representar um único licitante.</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3.6. As Microempresas ou Empresas de Pequeno Porte, enquadradas de acordo com a Lei Complementar Federal n°.123/2006 alterada pela Lei Complementar nº 147, de 07 de agosto de 2014, que tiverem interesse de gozar dos direitos constantes nos artigos 42 a 49 da referida Lei, deverão apresentar, fora dos envelopes n°.01 e 02, Certidão Comercial ou Registro Civil de Pessoa Jurídica comprovando sua situação.</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t>4 - DA PROPOSTA (ENVELOPE N°01)</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4.1. A proposta deverá ser apresentada por item em papel timbrado da Empresa, escrita manual, datilografada ou por impressão em sistema eletrônico de processamento de dados, podendo ainda ser utilizado o formulário impresso-anexo I do presente edital, datada, carimbada e assinada, sem emendas, rasuras ou estrelinhas, em envelope opaco e fechado, de forma a não permitir sua violação, constando na parte externa as seguintes indicações:</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t>ENVELOPE N°.01</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t>DA: (EMPRESA)</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t>AO MUNICÍPIO DE SAUDADES</w:t>
      </w:r>
    </w:p>
    <w:p w:rsidR="001629B9" w:rsidRPr="00C6690C" w:rsidRDefault="001629B9" w:rsidP="001629B9">
      <w:pPr>
        <w:overflowPunct w:val="0"/>
        <w:autoSpaceDE w:val="0"/>
        <w:autoSpaceDN w:val="0"/>
        <w:adjustRightInd w:val="0"/>
        <w:spacing w:after="0" w:line="240" w:lineRule="auto"/>
        <w:jc w:val="both"/>
        <w:textAlignment w:val="baseline"/>
        <w:rPr>
          <w:b/>
          <w:bCs/>
          <w:color w:val="000000"/>
          <w:sz w:val="24"/>
          <w:szCs w:val="24"/>
        </w:rPr>
      </w:pPr>
      <w:r w:rsidRPr="00C6690C">
        <w:rPr>
          <w:b/>
          <w:bCs/>
          <w:color w:val="000000"/>
          <w:sz w:val="24"/>
          <w:szCs w:val="24"/>
        </w:rPr>
        <w:t xml:space="preserve">PROCESSO Nº. </w:t>
      </w:r>
      <w:r w:rsidRPr="00C6690C">
        <w:rPr>
          <w:b/>
          <w:sz w:val="24"/>
          <w:szCs w:val="24"/>
        </w:rPr>
        <w:t>1</w:t>
      </w:r>
      <w:r w:rsidR="006D5273">
        <w:rPr>
          <w:b/>
          <w:sz w:val="24"/>
          <w:szCs w:val="24"/>
        </w:rPr>
        <w:t>741</w:t>
      </w:r>
      <w:r w:rsidRPr="00C6690C">
        <w:rPr>
          <w:b/>
          <w:bCs/>
          <w:color w:val="000000"/>
          <w:sz w:val="24"/>
          <w:szCs w:val="24"/>
        </w:rPr>
        <w:t>/</w:t>
      </w:r>
      <w:r w:rsidRPr="00C6690C">
        <w:rPr>
          <w:b/>
          <w:sz w:val="24"/>
          <w:szCs w:val="24"/>
        </w:rPr>
        <w:t>201</w:t>
      </w:r>
      <w:r w:rsidR="006D5273">
        <w:rPr>
          <w:b/>
          <w:sz w:val="24"/>
          <w:szCs w:val="24"/>
        </w:rPr>
        <w:t>5</w:t>
      </w:r>
      <w:r w:rsidRPr="00C6690C">
        <w:rPr>
          <w:b/>
          <w:bCs/>
          <w:color w:val="000000"/>
          <w:sz w:val="24"/>
          <w:szCs w:val="24"/>
        </w:rPr>
        <w:t xml:space="preserve"> - LICITAÇÃO Nº. </w:t>
      </w:r>
      <w:r w:rsidR="006D5273">
        <w:rPr>
          <w:b/>
          <w:bCs/>
          <w:color w:val="000000"/>
          <w:sz w:val="24"/>
          <w:szCs w:val="24"/>
        </w:rPr>
        <w:t>022</w:t>
      </w:r>
      <w:r w:rsidRPr="00C6690C">
        <w:rPr>
          <w:b/>
          <w:bCs/>
          <w:color w:val="000000"/>
          <w:sz w:val="24"/>
          <w:szCs w:val="24"/>
        </w:rPr>
        <w:t>/</w:t>
      </w:r>
      <w:r w:rsidRPr="00C6690C">
        <w:rPr>
          <w:b/>
          <w:sz w:val="24"/>
          <w:szCs w:val="24"/>
        </w:rPr>
        <w:t>201</w:t>
      </w:r>
      <w:r w:rsidR="006D5273">
        <w:rPr>
          <w:b/>
          <w:sz w:val="24"/>
          <w:szCs w:val="24"/>
        </w:rPr>
        <w:t>5</w:t>
      </w:r>
      <w:r w:rsidRPr="00C6690C">
        <w:rPr>
          <w:b/>
          <w:bCs/>
          <w:color w:val="000000"/>
          <w:sz w:val="24"/>
          <w:szCs w:val="24"/>
        </w:rPr>
        <w:t>.</w:t>
      </w:r>
    </w:p>
    <w:p w:rsidR="001629B9" w:rsidRPr="00C6690C" w:rsidRDefault="001629B9" w:rsidP="001629B9">
      <w:pPr>
        <w:overflowPunct w:val="0"/>
        <w:autoSpaceDE w:val="0"/>
        <w:autoSpaceDN w:val="0"/>
        <w:adjustRightInd w:val="0"/>
        <w:spacing w:after="0" w:line="240" w:lineRule="auto"/>
        <w:jc w:val="both"/>
        <w:textAlignment w:val="baseline"/>
        <w:rPr>
          <w:b/>
          <w:bCs/>
          <w:color w:val="000000"/>
          <w:sz w:val="24"/>
          <w:szCs w:val="24"/>
        </w:rPr>
      </w:pPr>
      <w:r w:rsidRPr="00C6690C">
        <w:rPr>
          <w:b/>
          <w:bCs/>
          <w:color w:val="000000"/>
          <w:sz w:val="24"/>
          <w:szCs w:val="24"/>
        </w:rPr>
        <w:t xml:space="preserve">ABERTURA: às </w:t>
      </w:r>
      <w:r w:rsidR="006D5273">
        <w:rPr>
          <w:b/>
          <w:bCs/>
          <w:color w:val="000000"/>
          <w:sz w:val="24"/>
          <w:szCs w:val="24"/>
        </w:rPr>
        <w:t>08:30</w:t>
      </w:r>
      <w:r w:rsidRPr="00C6690C">
        <w:rPr>
          <w:b/>
          <w:bCs/>
          <w:color w:val="000000"/>
          <w:sz w:val="24"/>
          <w:szCs w:val="24"/>
        </w:rPr>
        <w:t xml:space="preserve"> horas do dia </w:t>
      </w:r>
      <w:r w:rsidR="006D5273">
        <w:rPr>
          <w:b/>
          <w:bCs/>
          <w:color w:val="000000"/>
          <w:sz w:val="24"/>
          <w:szCs w:val="24"/>
        </w:rPr>
        <w:t>04</w:t>
      </w:r>
      <w:r w:rsidRPr="00C6690C">
        <w:rPr>
          <w:b/>
          <w:sz w:val="24"/>
          <w:szCs w:val="24"/>
        </w:rPr>
        <w:t>/12/</w:t>
      </w:r>
      <w:r w:rsidR="006D5273">
        <w:rPr>
          <w:b/>
          <w:sz w:val="24"/>
          <w:szCs w:val="24"/>
        </w:rPr>
        <w:t>2015</w:t>
      </w:r>
      <w:r w:rsidRPr="00C6690C">
        <w:rPr>
          <w:b/>
          <w:bCs/>
          <w:color w:val="000000"/>
          <w:sz w:val="24"/>
          <w:szCs w:val="24"/>
        </w:rPr>
        <w:t>.</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t>ENVELOPE “PROPOSTA”</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 xml:space="preserve">4.2. A proposta deverá ser feita por </w:t>
      </w:r>
      <w:r w:rsidR="00FA021C" w:rsidRPr="00C6690C">
        <w:rPr>
          <w:sz w:val="24"/>
          <w:szCs w:val="24"/>
        </w:rPr>
        <w:t>ITEM/LOTE</w:t>
      </w:r>
      <w:r w:rsidRPr="00C6690C">
        <w:rPr>
          <w:sz w:val="24"/>
          <w:szCs w:val="24"/>
        </w:rPr>
        <w:t>, indicando valores unitários e totais conforme discriminado no Termo de Referência (ANEXO V) deste Edital.</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4.3. O prazo de validade da proposta deverá ser no mínimo de 60 (sessenta) dias, contados do dia da entrega do envelope contendo a mesma.</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4.4. Em caso de omissão do prazo de validade na proposta, será implicitamente considerado o prazo acima.</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4.5. O preço deverá ser cotado em moeda nacional.</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4.6. O preço ofertado será líquido, já inclusos todos os impostos fretes, e demais encargos, devendo ser discriminado numericamente e preferencialmente por extenso.</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4.7. Havendo discordância entre preços unitários e totais, resultantes de cada item, prevalecerão os primeiros.</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4.8. Deverá ser indicada a marca, quando houver e outros elementos necessários à perfeita identificação do Objeto licitado.</w:t>
      </w:r>
    </w:p>
    <w:p w:rsidR="001629B9" w:rsidRDefault="001629B9" w:rsidP="001629B9">
      <w:pPr>
        <w:overflowPunct w:val="0"/>
        <w:autoSpaceDE w:val="0"/>
        <w:autoSpaceDN w:val="0"/>
        <w:adjustRightInd w:val="0"/>
        <w:spacing w:after="0" w:line="240" w:lineRule="auto"/>
        <w:jc w:val="both"/>
        <w:textAlignment w:val="baseline"/>
        <w:rPr>
          <w:sz w:val="24"/>
          <w:szCs w:val="24"/>
        </w:rPr>
      </w:pPr>
    </w:p>
    <w:p w:rsidR="00F86876" w:rsidRPr="00C6690C" w:rsidRDefault="00F86876" w:rsidP="001629B9">
      <w:pPr>
        <w:overflowPunct w:val="0"/>
        <w:autoSpaceDE w:val="0"/>
        <w:autoSpaceDN w:val="0"/>
        <w:adjustRightInd w:val="0"/>
        <w:spacing w:after="0" w:line="240" w:lineRule="auto"/>
        <w:jc w:val="both"/>
        <w:textAlignment w:val="baseline"/>
        <w:rPr>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lastRenderedPageBreak/>
        <w:t>5 - DA HABILITAÇÃO (ENVELOPE N°2).</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b/>
          <w:sz w:val="24"/>
          <w:szCs w:val="24"/>
        </w:rPr>
      </w:pPr>
      <w:r w:rsidRPr="00C6690C">
        <w:rPr>
          <w:b/>
          <w:sz w:val="24"/>
          <w:szCs w:val="24"/>
        </w:rPr>
        <w:t>5.1. A empresa licitante deverá apresentar os seguintes documentos:</w:t>
      </w:r>
    </w:p>
    <w:p w:rsidR="001629B9" w:rsidRPr="00CE672E" w:rsidRDefault="001629B9" w:rsidP="001629B9">
      <w:pPr>
        <w:overflowPunct w:val="0"/>
        <w:autoSpaceDE w:val="0"/>
        <w:autoSpaceDN w:val="0"/>
        <w:adjustRightInd w:val="0"/>
        <w:spacing w:after="0" w:line="240" w:lineRule="auto"/>
        <w:jc w:val="both"/>
        <w:textAlignment w:val="baseline"/>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12"/>
      </w:tblGrid>
      <w:tr w:rsidR="001629B9" w:rsidRPr="00CE672E" w:rsidTr="00FA021C">
        <w:tc>
          <w:tcPr>
            <w:tcW w:w="2518" w:type="dxa"/>
            <w:shd w:val="clear" w:color="auto" w:fill="auto"/>
          </w:tcPr>
          <w:p w:rsidR="001629B9" w:rsidRPr="00CE672E"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Econômica Financeira</w:t>
            </w:r>
          </w:p>
        </w:tc>
        <w:tc>
          <w:tcPr>
            <w:tcW w:w="6312" w:type="dxa"/>
            <w:shd w:val="clear" w:color="auto" w:fill="auto"/>
          </w:tcPr>
          <w:p w:rsidR="001629B9" w:rsidRPr="00CE672E"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 xml:space="preserve">Certidão negativa de falência ou concordata expedida pelo distribuidor da sede da pessoa jurídica ou de execução patrimonial, expedida no domicílio da pessoa física.                                                                                                                                       </w:t>
            </w:r>
          </w:p>
        </w:tc>
      </w:tr>
      <w:tr w:rsidR="001629B9" w:rsidRPr="00CE672E" w:rsidTr="00FA021C">
        <w:tc>
          <w:tcPr>
            <w:tcW w:w="2518" w:type="dxa"/>
            <w:shd w:val="clear" w:color="auto" w:fill="auto"/>
          </w:tcPr>
          <w:p w:rsidR="001629B9"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6312" w:type="dxa"/>
            <w:shd w:val="clear" w:color="auto" w:fill="auto"/>
          </w:tcPr>
          <w:p w:rsidR="001629B9" w:rsidRPr="00CE672E" w:rsidRDefault="001629B9" w:rsidP="001629B9">
            <w:pPr>
              <w:overflowPunct w:val="0"/>
              <w:autoSpaceDE w:val="0"/>
              <w:autoSpaceDN w:val="0"/>
              <w:adjustRightInd w:val="0"/>
              <w:spacing w:after="0" w:line="240" w:lineRule="auto"/>
              <w:jc w:val="both"/>
              <w:textAlignment w:val="baseline"/>
              <w:rPr>
                <w:b/>
                <w:sz w:val="24"/>
                <w:szCs w:val="24"/>
              </w:rPr>
            </w:pPr>
            <w:r>
              <w:rPr>
                <w:b/>
                <w:sz w:val="24"/>
                <w:szCs w:val="24"/>
              </w:rPr>
              <w:t>Prova de inscrição CNPJ</w:t>
            </w:r>
          </w:p>
        </w:tc>
      </w:tr>
      <w:tr w:rsidR="001629B9" w:rsidRPr="00CE672E" w:rsidTr="00FA021C">
        <w:tc>
          <w:tcPr>
            <w:tcW w:w="2518" w:type="dxa"/>
            <w:shd w:val="clear" w:color="auto" w:fill="auto"/>
          </w:tcPr>
          <w:p w:rsidR="001629B9"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6312" w:type="dxa"/>
            <w:shd w:val="clear" w:color="auto" w:fill="auto"/>
          </w:tcPr>
          <w:p w:rsidR="001629B9" w:rsidRPr="00CE672E" w:rsidRDefault="001629B9" w:rsidP="00F86876">
            <w:pPr>
              <w:overflowPunct w:val="0"/>
              <w:autoSpaceDE w:val="0"/>
              <w:autoSpaceDN w:val="0"/>
              <w:adjustRightInd w:val="0"/>
              <w:spacing w:after="0" w:line="240" w:lineRule="auto"/>
              <w:jc w:val="both"/>
              <w:textAlignment w:val="baseline"/>
              <w:rPr>
                <w:b/>
                <w:sz w:val="24"/>
                <w:szCs w:val="24"/>
              </w:rPr>
            </w:pPr>
            <w:r>
              <w:rPr>
                <w:b/>
                <w:sz w:val="24"/>
                <w:szCs w:val="24"/>
              </w:rPr>
              <w:t>C</w:t>
            </w:r>
            <w:r w:rsidR="00F86876">
              <w:rPr>
                <w:b/>
                <w:sz w:val="24"/>
                <w:szCs w:val="24"/>
              </w:rPr>
              <w:t>ertidão Conjunta de Negativa de Débitos Relativos a Tributos Federais  e a Divida Ativa da União</w:t>
            </w:r>
            <w:r>
              <w:rPr>
                <w:b/>
                <w:sz w:val="24"/>
                <w:szCs w:val="24"/>
              </w:rPr>
              <w:t>.</w:t>
            </w:r>
          </w:p>
        </w:tc>
      </w:tr>
      <w:tr w:rsidR="001629B9" w:rsidRPr="00CE672E" w:rsidTr="00FA021C">
        <w:tc>
          <w:tcPr>
            <w:tcW w:w="2518" w:type="dxa"/>
            <w:shd w:val="clear" w:color="auto" w:fill="auto"/>
          </w:tcPr>
          <w:p w:rsidR="001629B9"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6312" w:type="dxa"/>
            <w:shd w:val="clear" w:color="auto" w:fill="auto"/>
          </w:tcPr>
          <w:p w:rsidR="001629B9" w:rsidRPr="00CE672E"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Comprovante de regularidade para com a Fazenda Estadual, da sede da empresa.</w:t>
            </w:r>
          </w:p>
        </w:tc>
      </w:tr>
      <w:tr w:rsidR="001629B9" w:rsidRPr="00CE672E" w:rsidTr="00FA021C">
        <w:tc>
          <w:tcPr>
            <w:tcW w:w="2518" w:type="dxa"/>
            <w:shd w:val="clear" w:color="auto" w:fill="auto"/>
          </w:tcPr>
          <w:p w:rsidR="001629B9"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6312" w:type="dxa"/>
            <w:shd w:val="clear" w:color="auto" w:fill="auto"/>
          </w:tcPr>
          <w:p w:rsidR="001629B9" w:rsidRPr="00CE672E"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Comprovante de Regularidade Municipal</w:t>
            </w:r>
          </w:p>
        </w:tc>
      </w:tr>
      <w:tr w:rsidR="001629B9" w:rsidRPr="00CE672E" w:rsidTr="00FA021C">
        <w:tc>
          <w:tcPr>
            <w:tcW w:w="2518" w:type="dxa"/>
            <w:shd w:val="clear" w:color="auto" w:fill="auto"/>
          </w:tcPr>
          <w:p w:rsidR="001629B9"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6312" w:type="dxa"/>
            <w:shd w:val="clear" w:color="auto" w:fill="auto"/>
          </w:tcPr>
          <w:p w:rsidR="001629B9" w:rsidRPr="00CE672E"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Comprovante de Regularidade com o INSS</w:t>
            </w:r>
          </w:p>
        </w:tc>
      </w:tr>
      <w:tr w:rsidR="001629B9" w:rsidRPr="00CE672E" w:rsidTr="00FA021C">
        <w:tc>
          <w:tcPr>
            <w:tcW w:w="2518" w:type="dxa"/>
            <w:shd w:val="clear" w:color="auto" w:fill="auto"/>
          </w:tcPr>
          <w:p w:rsidR="001629B9"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6312" w:type="dxa"/>
            <w:shd w:val="clear" w:color="auto" w:fill="auto"/>
          </w:tcPr>
          <w:p w:rsidR="001629B9" w:rsidRPr="00CE672E"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Comprovante de Regularidade com o FGTS</w:t>
            </w:r>
          </w:p>
        </w:tc>
      </w:tr>
      <w:tr w:rsidR="001629B9" w:rsidRPr="00CE672E" w:rsidTr="00FA021C">
        <w:tc>
          <w:tcPr>
            <w:tcW w:w="2518" w:type="dxa"/>
            <w:shd w:val="clear" w:color="auto" w:fill="auto"/>
          </w:tcPr>
          <w:p w:rsidR="001629B9"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6312" w:type="dxa"/>
            <w:shd w:val="clear" w:color="auto" w:fill="auto"/>
          </w:tcPr>
          <w:p w:rsidR="001629B9" w:rsidRPr="00CE672E"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Declaração da empresa proponente,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tc>
      </w:tr>
      <w:tr w:rsidR="001629B9" w:rsidRPr="00CE672E" w:rsidTr="00FA021C">
        <w:tc>
          <w:tcPr>
            <w:tcW w:w="2518" w:type="dxa"/>
            <w:shd w:val="clear" w:color="auto" w:fill="auto"/>
          </w:tcPr>
          <w:p w:rsidR="001629B9"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6312" w:type="dxa"/>
            <w:shd w:val="clear" w:color="auto" w:fill="auto"/>
          </w:tcPr>
          <w:p w:rsidR="001629B9" w:rsidRPr="00CE672E" w:rsidRDefault="001629B9" w:rsidP="001629B9">
            <w:pPr>
              <w:overflowPunct w:val="0"/>
              <w:autoSpaceDE w:val="0"/>
              <w:autoSpaceDN w:val="0"/>
              <w:adjustRightInd w:val="0"/>
              <w:spacing w:after="0" w:line="240" w:lineRule="auto"/>
              <w:jc w:val="both"/>
              <w:textAlignment w:val="baseline"/>
              <w:rPr>
                <w:b/>
                <w:sz w:val="24"/>
                <w:szCs w:val="24"/>
              </w:rPr>
            </w:pPr>
            <w:r>
              <w:rPr>
                <w:b/>
                <w:sz w:val="24"/>
                <w:szCs w:val="24"/>
              </w:rPr>
              <w:t>Certidão de Negativa de Débitos Trabalhistas (CNDT).</w:t>
            </w:r>
          </w:p>
        </w:tc>
      </w:tr>
    </w:tbl>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5.2. Os documentos para habilitação deverão ser apresentados em 01 (uma) via, em envelope fechado, constando na parte frontal, as seguintes indicações: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t>ENVELOPE N°.02</w:t>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t>DA: (EMPRESA)</w:t>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t>AO MUNICÍPIO DE SAUDADES</w:t>
      </w:r>
    </w:p>
    <w:p w:rsidR="001629B9" w:rsidRPr="00CE672E" w:rsidRDefault="001629B9" w:rsidP="001629B9">
      <w:pPr>
        <w:overflowPunct w:val="0"/>
        <w:autoSpaceDE w:val="0"/>
        <w:autoSpaceDN w:val="0"/>
        <w:adjustRightInd w:val="0"/>
        <w:spacing w:after="0" w:line="240" w:lineRule="auto"/>
        <w:jc w:val="both"/>
        <w:textAlignment w:val="baseline"/>
        <w:rPr>
          <w:b/>
          <w:bCs/>
          <w:color w:val="000000"/>
          <w:sz w:val="24"/>
          <w:szCs w:val="24"/>
        </w:rPr>
      </w:pPr>
      <w:r w:rsidRPr="00CE672E">
        <w:rPr>
          <w:b/>
          <w:bCs/>
          <w:color w:val="000000"/>
          <w:sz w:val="24"/>
          <w:szCs w:val="24"/>
        </w:rPr>
        <w:t xml:space="preserve">PROCESSO Nº.  </w:t>
      </w:r>
      <w:r>
        <w:rPr>
          <w:b/>
          <w:sz w:val="24"/>
          <w:szCs w:val="24"/>
        </w:rPr>
        <w:t>1</w:t>
      </w:r>
      <w:r w:rsidR="00F86876">
        <w:rPr>
          <w:b/>
          <w:sz w:val="24"/>
          <w:szCs w:val="24"/>
        </w:rPr>
        <w:t>741</w:t>
      </w:r>
      <w:r w:rsidRPr="00CE672E">
        <w:rPr>
          <w:b/>
          <w:bCs/>
          <w:color w:val="000000"/>
          <w:sz w:val="24"/>
          <w:szCs w:val="24"/>
        </w:rPr>
        <w:t>/</w:t>
      </w:r>
      <w:r>
        <w:rPr>
          <w:b/>
          <w:sz w:val="24"/>
          <w:szCs w:val="24"/>
        </w:rPr>
        <w:t>201</w:t>
      </w:r>
      <w:r w:rsidR="00F86876">
        <w:rPr>
          <w:b/>
          <w:sz w:val="24"/>
          <w:szCs w:val="24"/>
        </w:rPr>
        <w:t>5</w:t>
      </w:r>
      <w:r w:rsidRPr="00CE672E">
        <w:rPr>
          <w:b/>
          <w:bCs/>
          <w:color w:val="000000"/>
          <w:sz w:val="24"/>
          <w:szCs w:val="24"/>
        </w:rPr>
        <w:t xml:space="preserve"> - LICITAÇÃO Nº.  </w:t>
      </w:r>
      <w:r w:rsidR="00F86876">
        <w:rPr>
          <w:b/>
          <w:bCs/>
          <w:color w:val="000000"/>
          <w:sz w:val="24"/>
          <w:szCs w:val="24"/>
        </w:rPr>
        <w:t>022</w:t>
      </w:r>
      <w:r w:rsidRPr="00CE672E">
        <w:rPr>
          <w:b/>
          <w:bCs/>
          <w:color w:val="000000"/>
          <w:sz w:val="24"/>
          <w:szCs w:val="24"/>
        </w:rPr>
        <w:t>/</w:t>
      </w:r>
      <w:r>
        <w:rPr>
          <w:b/>
          <w:sz w:val="24"/>
          <w:szCs w:val="24"/>
        </w:rPr>
        <w:t>201</w:t>
      </w:r>
      <w:r w:rsidR="00F86876">
        <w:rPr>
          <w:b/>
          <w:sz w:val="24"/>
          <w:szCs w:val="24"/>
        </w:rPr>
        <w:t>5</w:t>
      </w:r>
      <w:r w:rsidRPr="00CE672E">
        <w:rPr>
          <w:b/>
          <w:bCs/>
          <w:color w:val="000000"/>
          <w:sz w:val="24"/>
          <w:szCs w:val="24"/>
        </w:rPr>
        <w:t>.</w:t>
      </w:r>
    </w:p>
    <w:p w:rsidR="001629B9" w:rsidRPr="00CE672E" w:rsidRDefault="001629B9" w:rsidP="001629B9">
      <w:pPr>
        <w:overflowPunct w:val="0"/>
        <w:autoSpaceDE w:val="0"/>
        <w:autoSpaceDN w:val="0"/>
        <w:adjustRightInd w:val="0"/>
        <w:spacing w:after="0" w:line="240" w:lineRule="auto"/>
        <w:jc w:val="both"/>
        <w:textAlignment w:val="baseline"/>
        <w:rPr>
          <w:b/>
          <w:bCs/>
          <w:color w:val="000000"/>
          <w:sz w:val="24"/>
          <w:szCs w:val="24"/>
        </w:rPr>
      </w:pPr>
      <w:r w:rsidRPr="00CE672E">
        <w:rPr>
          <w:b/>
          <w:bCs/>
          <w:color w:val="000000"/>
          <w:sz w:val="24"/>
          <w:szCs w:val="24"/>
        </w:rPr>
        <w:t xml:space="preserve">ABERTURA: às </w:t>
      </w:r>
      <w:r>
        <w:rPr>
          <w:b/>
          <w:sz w:val="24"/>
          <w:szCs w:val="24"/>
        </w:rPr>
        <w:t>14:30</w:t>
      </w:r>
      <w:r w:rsidRPr="00CE672E">
        <w:rPr>
          <w:b/>
          <w:bCs/>
          <w:color w:val="000000"/>
          <w:sz w:val="24"/>
          <w:szCs w:val="24"/>
        </w:rPr>
        <w:t xml:space="preserve"> horas do dia </w:t>
      </w:r>
      <w:r>
        <w:rPr>
          <w:b/>
          <w:sz w:val="24"/>
          <w:szCs w:val="24"/>
        </w:rPr>
        <w:t>10/12/14</w:t>
      </w:r>
      <w:r w:rsidRPr="00CE672E">
        <w:rPr>
          <w:b/>
          <w:bCs/>
          <w:color w:val="000000"/>
          <w:sz w:val="24"/>
          <w:szCs w:val="24"/>
        </w:rPr>
        <w:t>.</w:t>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t>ENVELOPE “HABILITAÇÃO”</w:t>
      </w:r>
    </w:p>
    <w:p w:rsidR="001629B9" w:rsidRPr="00CE672E" w:rsidRDefault="001629B9" w:rsidP="001629B9">
      <w:pPr>
        <w:overflowPunct w:val="0"/>
        <w:autoSpaceDE w:val="0"/>
        <w:autoSpaceDN w:val="0"/>
        <w:adjustRightInd w:val="0"/>
        <w:spacing w:after="0" w:line="240" w:lineRule="auto"/>
        <w:jc w:val="both"/>
        <w:textAlignment w:val="baseline"/>
        <w:rPr>
          <w:i/>
          <w:iCs/>
          <w:sz w:val="24"/>
          <w:szCs w:val="24"/>
        </w:rPr>
      </w:pPr>
      <w:r w:rsidRPr="00CE672E">
        <w:rPr>
          <w:sz w:val="24"/>
          <w:szCs w:val="24"/>
        </w:rPr>
        <w:t xml:space="preserve">5.3. Toda a Documentação exigida para Habilitação deverá ser apresentada no Original, em fotocópia autenticada por cartório competente ou servidor da administração, ou publicação em Órgão da Imprensa Oficial, exceto os documentos extraídos através da </w:t>
      </w:r>
      <w:r w:rsidRPr="00CE672E">
        <w:rPr>
          <w:i/>
          <w:iCs/>
          <w:sz w:val="24"/>
          <w:szCs w:val="24"/>
        </w:rPr>
        <w:t>internet</w:t>
      </w:r>
      <w:r w:rsidRPr="00CE672E">
        <w:rPr>
          <w:sz w:val="24"/>
          <w:szCs w:val="24"/>
        </w:rPr>
        <w:t>, que poderão ser consultados e verificados através dos “</w:t>
      </w:r>
      <w:r w:rsidRPr="00CE672E">
        <w:rPr>
          <w:i/>
          <w:iCs/>
          <w:sz w:val="24"/>
          <w:szCs w:val="24"/>
        </w:rPr>
        <w:t>sites</w:t>
      </w:r>
      <w:r w:rsidRPr="00CE672E">
        <w:rPr>
          <w:sz w:val="24"/>
          <w:szCs w:val="24"/>
        </w:rPr>
        <w:t>” dos quais foram expedidos</w:t>
      </w:r>
      <w:r w:rsidRPr="00CE672E">
        <w:rPr>
          <w:i/>
          <w:iCs/>
          <w:sz w:val="24"/>
          <w:szCs w:val="24"/>
        </w:rPr>
        <w:t>.</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5.4. Os documentos sem validade expressa, considerar-se-á como sendo 180 (cento e oitenta) dias da data de sua emissão.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lastRenderedPageBreak/>
        <w:t>6 - DO JULGAMENTO E CLASSIFICAÇÃO DAS PROPOSTAS</w:t>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6.1. Declarada a abertura da Seção pelo Pregoeiro e concluída a fase de credenciamento dos licitantes, os licitantes apresentarão</w:t>
      </w:r>
      <w:r w:rsidRPr="00CE672E">
        <w:rPr>
          <w:b/>
          <w:sz w:val="24"/>
          <w:szCs w:val="24"/>
        </w:rPr>
        <w:t xml:space="preserve"> declaração dando ciência de que cumprem plenamente os requisitos de habilitação deste Edital (ANEXO III)</w:t>
      </w:r>
      <w:r w:rsidRPr="00CE672E">
        <w:rPr>
          <w:sz w:val="24"/>
          <w:szCs w:val="24"/>
        </w:rPr>
        <w:t>, a referida declaração deverá ser apresentada fora dos envelopes nº 01 e 02, em seguida proceder-se-á o encaminhamento dos envelopes de propostas e documentação às mãos dos licitantes presentes, para que constatem a inviolabilidade dos mesmos.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6.2</w:t>
      </w:r>
      <w:r w:rsidRPr="00CE672E">
        <w:rPr>
          <w:b/>
          <w:bCs/>
          <w:i/>
          <w:iCs/>
          <w:sz w:val="24"/>
          <w:szCs w:val="24"/>
        </w:rPr>
        <w:t xml:space="preserve">. </w:t>
      </w:r>
      <w:r w:rsidRPr="00CE672E">
        <w:rPr>
          <w:sz w:val="24"/>
          <w:szCs w:val="24"/>
        </w:rPr>
        <w:t xml:space="preserve">O critério de julgamento deste pregão será o de </w:t>
      </w:r>
      <w:r w:rsidRPr="00CE672E">
        <w:rPr>
          <w:b/>
          <w:sz w:val="24"/>
          <w:szCs w:val="24"/>
        </w:rPr>
        <w:t xml:space="preserve">Menor Preço/Por </w:t>
      </w:r>
      <w:r w:rsidR="00FA021C" w:rsidRPr="00FA021C">
        <w:rPr>
          <w:b/>
          <w:sz w:val="24"/>
          <w:szCs w:val="24"/>
        </w:rPr>
        <w:t>LOTE</w:t>
      </w:r>
      <w:r w:rsidR="00FA021C">
        <w:rPr>
          <w:b/>
          <w:sz w:val="24"/>
          <w:szCs w:val="24"/>
        </w:rPr>
        <w:t>.</w:t>
      </w:r>
      <w:r w:rsidRPr="00CE672E">
        <w:rPr>
          <w:sz w:val="24"/>
          <w:szCs w:val="24"/>
        </w:rPr>
        <w:t xml:space="preserve"> O pregoeiro analisará a aceitabilidade das propostas.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 xml:space="preserve">6.2.1. Serão desclassificadas as propostas que não atenderem as exigências deste Edital e que forem superiores aos valores máximos admitidos por </w:t>
      </w:r>
      <w:r w:rsidR="00FA021C" w:rsidRPr="00FA021C">
        <w:rPr>
          <w:b/>
          <w:sz w:val="24"/>
          <w:szCs w:val="24"/>
        </w:rPr>
        <w:t>ITEM/LOTE</w:t>
      </w:r>
      <w:r w:rsidRPr="00CE672E">
        <w:rPr>
          <w:sz w:val="24"/>
          <w:szCs w:val="24"/>
        </w:rPr>
        <w:t>.</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6.3. Será classificada a proposta de menor preço e aquelas que apresentarem preços superiores em até 10% (dez por cento) em relação à de menor preço.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6.4. Quando não forem verificadas, no mínimo, três propostas escritas de preços nas condições definidas no item anterior, o pregoeiro classificará as melhores propostas subseq</w:t>
      </w:r>
      <w:r w:rsidR="00FA021C">
        <w:rPr>
          <w:sz w:val="24"/>
          <w:szCs w:val="24"/>
        </w:rPr>
        <w:t>u</w:t>
      </w:r>
      <w:r w:rsidRPr="00CE672E">
        <w:rPr>
          <w:sz w:val="24"/>
          <w:szCs w:val="24"/>
        </w:rPr>
        <w:t>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6.5. No curso da sessão pública o Pregoeiro convidará individualmente as licitantes classificadas, de forma seq</w:t>
      </w:r>
      <w:r w:rsidR="00FA021C">
        <w:rPr>
          <w:sz w:val="24"/>
          <w:szCs w:val="24"/>
        </w:rPr>
        <w:t>ue</w:t>
      </w:r>
      <w:r w:rsidRPr="00CE672E">
        <w:rPr>
          <w:sz w:val="24"/>
          <w:szCs w:val="24"/>
        </w:rPr>
        <w:t>ncial e por item, a apresentar lances verbais, a partir da proposta classificada de maior preço e assim sucessivamente, até a proclamação do vencedor.</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6.6. Na ocorrência de empate dentre os classificados para participarem dos lances verbais, participará da etapa de lances as duas propostas empatadas e a ordem seq</w:t>
      </w:r>
      <w:r w:rsidR="00FA021C">
        <w:rPr>
          <w:sz w:val="24"/>
          <w:szCs w:val="24"/>
        </w:rPr>
        <w:t>u</w:t>
      </w:r>
      <w:r w:rsidRPr="00CE672E">
        <w:rPr>
          <w:sz w:val="24"/>
          <w:szCs w:val="24"/>
        </w:rPr>
        <w:t>encial para esses lances, será definida por meio de sorteio.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6.8. O pregoeiro poderá:</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I - definir parâmetros ou percentagens sobre os quais os lances verbais devem ser reduzidos, podendo alterar os parâmetros durante a sessão;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II - estabelecer o tempo para oferecimento dos lances verbais;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III- permitir a comunicação dos representantes dos licitantes com terceiros não presentes à sessão através de aparelhos de telefone celular e outros.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6.9. A desistência em apresentar lance verbal, quando convocado pelo pregoeiro, implicará na exclusão do licitante das etapas futuras de lances verbais e na manutenção do último preço apresentado pelo licitante excluído, para efeito de ordenação das propostas.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6.9.1.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lastRenderedPageBreak/>
        <w:t>6.10. Não poderá haver desistência dos lances ofertados.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6.12. O encerramento da etapa competitiva dar-se-á quando, convocados pelo pregoeiro, os licitantes manifestarem seu desinteresse em apresentar novos lances.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6.15. Em caso do licitante desatender às exigências </w:t>
      </w:r>
      <w:proofErr w:type="spellStart"/>
      <w:r w:rsidRPr="00CE672E">
        <w:rPr>
          <w:sz w:val="24"/>
          <w:szCs w:val="24"/>
        </w:rPr>
        <w:t>habilitatórias</w:t>
      </w:r>
      <w:proofErr w:type="spellEnd"/>
      <w:r w:rsidRPr="00CE672E">
        <w:rPr>
          <w:sz w:val="24"/>
          <w:szCs w:val="24"/>
        </w:rPr>
        <w:t>, o Pregoeiro o inabilitará e examinará as ofertas subseq</w:t>
      </w:r>
      <w:r w:rsidR="00A37FEA">
        <w:rPr>
          <w:sz w:val="24"/>
          <w:szCs w:val="24"/>
        </w:rPr>
        <w:t>u</w:t>
      </w:r>
      <w:r w:rsidRPr="00CE672E">
        <w:rPr>
          <w:sz w:val="24"/>
          <w:szCs w:val="24"/>
        </w:rPr>
        <w:t>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apresentadas pelo recorrente, deverá ser registrada na ata da Sessão Pública. A ausência do licitante ou sua saída antes do término da Sessão Pública caracterizar-se-á como renúncia ao direito de recorrer.</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 xml:space="preserve">6.18. Poderão ser desclassificadas as propostas elaboradas em desacordo com o modelo constante nos </w:t>
      </w:r>
      <w:r w:rsidRPr="00CE672E">
        <w:rPr>
          <w:b/>
          <w:bCs/>
          <w:sz w:val="24"/>
          <w:szCs w:val="24"/>
        </w:rPr>
        <w:t>Anexo I e V</w:t>
      </w:r>
      <w:r w:rsidRPr="00CE672E">
        <w:rPr>
          <w:sz w:val="24"/>
          <w:szCs w:val="24"/>
        </w:rPr>
        <w:t>, se tal circunstância impedir o seu julgamento com observância do princípio da isonomia, por alterar qualquer das condições constantes do edital.</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6.19. Havendo proposta com valores considerados inexeq</w:t>
      </w:r>
      <w:r w:rsidR="00A37FEA">
        <w:rPr>
          <w:sz w:val="24"/>
          <w:szCs w:val="24"/>
        </w:rPr>
        <w:t>u</w:t>
      </w:r>
      <w:r w:rsidRPr="00CE672E">
        <w:rPr>
          <w:sz w:val="24"/>
          <w:szCs w:val="24"/>
        </w:rPr>
        <w:t>íveis, o Pregoeiro poderá solicitar justificativa de tais valores para avaliação da capacidade de realização do fornecimento, através de documentação que comprove que os custos são coerentes com o mercado.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lastRenderedPageBreak/>
        <w:t>6.20 Havendo propostas com preços contendo mais de duas casas decimais, serão consideradas apenas duas, desprezando-se as demais.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t>7. DOS RECURSOS AMINISTRATIVOS</w:t>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7.1. Tendo o licitante manifestado à intenção de recorrer na Sessão Publica do Pregão, terá ela o prazo de 03 (três) dias consecutivos para apresentação das razões de recurso. Os demais licitantes, já intimados na Sessão Pública acima referida, terão o prazo de 03 (três) dias consecutivos para  apresentarem as contra</w:t>
      </w:r>
      <w:r w:rsidR="00A37FEA">
        <w:rPr>
          <w:sz w:val="24"/>
          <w:szCs w:val="24"/>
        </w:rPr>
        <w:t xml:space="preserve"> </w:t>
      </w:r>
      <w:r w:rsidRPr="00CE672E">
        <w:rPr>
          <w:sz w:val="24"/>
          <w:szCs w:val="24"/>
        </w:rPr>
        <w:t>razões, que começará a correr do término do prazo da recorrente.</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7.2. A manifestação na Sessão Pública e a motivação, no caso de recurso, são pressupostos de admissibilidade dos recursos.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7.4. O recurso não terá efeito suspensivo e o seu acolhimento importará a invalidação dos atos insuscetíveis de aproveitamento.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7.5. O(s) recurso(s) será (</w:t>
      </w:r>
      <w:proofErr w:type="spellStart"/>
      <w:r w:rsidRPr="00CE672E">
        <w:rPr>
          <w:sz w:val="24"/>
          <w:szCs w:val="24"/>
        </w:rPr>
        <w:t>ão</w:t>
      </w:r>
      <w:proofErr w:type="spellEnd"/>
      <w:r w:rsidRPr="00CE672E">
        <w:rPr>
          <w:sz w:val="24"/>
          <w:szCs w:val="24"/>
        </w:rPr>
        <w:t>) encaminhados ao Prefeito Municipal, devidamente informado, para apreciação e decisão, no prazo de 05 (cinco) dias úteis contados do recebimento do recurso.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
    <w:p w:rsidR="001629B9" w:rsidRPr="00CE672E" w:rsidRDefault="001629B9" w:rsidP="001629B9">
      <w:pPr>
        <w:suppressAutoHyphens/>
        <w:overflowPunct w:val="0"/>
        <w:autoSpaceDE w:val="0"/>
        <w:autoSpaceDN w:val="0"/>
        <w:adjustRightInd w:val="0"/>
        <w:spacing w:after="0" w:line="240" w:lineRule="auto"/>
        <w:jc w:val="both"/>
        <w:textAlignment w:val="baseline"/>
        <w:rPr>
          <w:b/>
          <w:sz w:val="24"/>
          <w:szCs w:val="24"/>
        </w:rPr>
      </w:pPr>
      <w:r w:rsidRPr="00CE672E">
        <w:rPr>
          <w:b/>
          <w:sz w:val="24"/>
          <w:szCs w:val="24"/>
        </w:rPr>
        <w:t>8. DA HOMOLOGAÇÃO E ADJUDICAÇÃO</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8.1. Decididos os recursos e constatada a regularidade dos atos praticados, a autoridade competente adjudicará o objeto do certame à licitante vencedora e homologará o procedimento.</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ab/>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t>9 - DA ENTREGA E/OU ATA DE REGISTRO DE PREÇOS</w:t>
      </w:r>
    </w:p>
    <w:p w:rsidR="001629B9" w:rsidRPr="00CE672E" w:rsidRDefault="001629B9" w:rsidP="001629B9">
      <w:pPr>
        <w:suppressAutoHyphens/>
        <w:spacing w:after="0" w:line="240" w:lineRule="auto"/>
        <w:jc w:val="both"/>
        <w:rPr>
          <w:sz w:val="24"/>
          <w:szCs w:val="24"/>
          <w:lang w:eastAsia="pt-BR"/>
        </w:rPr>
      </w:pP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bCs/>
          <w:sz w:val="24"/>
          <w:szCs w:val="24"/>
        </w:rPr>
        <w:t xml:space="preserve">9.1 </w:t>
      </w:r>
      <w:r w:rsidRPr="00CE672E">
        <w:rPr>
          <w:sz w:val="24"/>
          <w:szCs w:val="24"/>
        </w:rPr>
        <w:t>Após a homologação do resultado da licitação e adjudicação do objeto pela autoridade competente, será efetuado o registro dos preços e dos fornecedores correspondentes mediante a assinatura da Ata de Registro de Preços</w:t>
      </w:r>
      <w:r w:rsidRPr="00CE672E">
        <w:rPr>
          <w:color w:val="FF0000"/>
          <w:sz w:val="24"/>
          <w:szCs w:val="24"/>
        </w:rPr>
        <w:t xml:space="preserve"> </w:t>
      </w:r>
      <w:r w:rsidRPr="00CE672E">
        <w:rPr>
          <w:b/>
          <w:sz w:val="24"/>
          <w:szCs w:val="24"/>
        </w:rPr>
        <w:t>(</w:t>
      </w:r>
      <w:r w:rsidRPr="00CE672E">
        <w:rPr>
          <w:b/>
          <w:bCs/>
          <w:sz w:val="24"/>
          <w:szCs w:val="24"/>
        </w:rPr>
        <w:t>Anexo VI)</w:t>
      </w:r>
      <w:r w:rsidRPr="00CE672E">
        <w:rPr>
          <w:color w:val="FF0000"/>
          <w:sz w:val="24"/>
          <w:szCs w:val="24"/>
        </w:rPr>
        <w:t xml:space="preserve"> </w:t>
      </w:r>
      <w:r w:rsidRPr="00CE672E">
        <w:rPr>
          <w:sz w:val="24"/>
          <w:szCs w:val="24"/>
        </w:rPr>
        <w:t>pelo Prefeito Municipal e pelas licitantes vencedoras do certame, ficando vedada à transferência ou cessão da Ata de Registro de Preços a terceiros.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bCs/>
          <w:sz w:val="24"/>
          <w:szCs w:val="24"/>
        </w:rPr>
        <w:t xml:space="preserve">9.2 </w:t>
      </w:r>
      <w:r w:rsidRPr="00CE672E">
        <w:rPr>
          <w:sz w:val="24"/>
          <w:szCs w:val="24"/>
        </w:rPr>
        <w:t>Para a assinatura da Ata de Registro de Preços, será considerado o simples fato da empresa vencedora participar do certame licitatório e ter apresentado sua proposta final, por esta Comissão, como ato concreto, tendo em vista a realização de Pregão Presencial. Em caso de não atendimento ou recusa em fazê-lo, da primeira colocada, fica facultado ao Município de Saudades convocar a segunda colocada para, ao mesmo preço e condições da primeira colocada, estar em condições de fornecer materiais, sem prejuízo das sanções previstas neste Edital.</w:t>
      </w:r>
    </w:p>
    <w:p w:rsidR="001629B9" w:rsidRPr="00CE672E" w:rsidRDefault="001629B9" w:rsidP="001629B9">
      <w:pPr>
        <w:overflowPunct w:val="0"/>
        <w:autoSpaceDE w:val="0"/>
        <w:autoSpaceDN w:val="0"/>
        <w:adjustRightInd w:val="0"/>
        <w:spacing w:after="0" w:line="240" w:lineRule="auto"/>
        <w:jc w:val="both"/>
        <w:textAlignment w:val="baseline"/>
        <w:rPr>
          <w:b/>
          <w:sz w:val="24"/>
          <w:szCs w:val="24"/>
        </w:rPr>
      </w:pPr>
      <w:smartTag w:uri="urn:schemas-microsoft-com:office:smarttags" w:element="metricconverter">
        <w:smartTagPr>
          <w:attr w:name="ProductID" w:val="9.3 A"/>
        </w:smartTagPr>
        <w:r w:rsidRPr="00CE672E">
          <w:rPr>
            <w:bCs/>
            <w:sz w:val="24"/>
            <w:szCs w:val="24"/>
          </w:rPr>
          <w:t xml:space="preserve">9.3 </w:t>
        </w:r>
        <w:r w:rsidRPr="00CE672E">
          <w:rPr>
            <w:sz w:val="24"/>
            <w:szCs w:val="24"/>
          </w:rPr>
          <w:t>A</w:t>
        </w:r>
      </w:smartTag>
      <w:r w:rsidRPr="00CE672E">
        <w:rPr>
          <w:sz w:val="24"/>
          <w:szCs w:val="24"/>
        </w:rPr>
        <w:t xml:space="preserve"> efetivação da contratação de fornecimento se caracterizará pela homologação e assinatura da Ata de Registro de Preços que terá validade pelo período de </w:t>
      </w:r>
      <w:r w:rsidRPr="00CE672E">
        <w:rPr>
          <w:b/>
          <w:sz w:val="24"/>
          <w:szCs w:val="24"/>
        </w:rPr>
        <w:t>12 meses.</w:t>
      </w:r>
    </w:p>
    <w:p w:rsidR="001629B9" w:rsidRPr="00CE672E" w:rsidRDefault="001629B9" w:rsidP="001629B9">
      <w:pPr>
        <w:tabs>
          <w:tab w:val="left" w:pos="567"/>
        </w:tabs>
        <w:overflowPunct w:val="0"/>
        <w:autoSpaceDE w:val="0"/>
        <w:autoSpaceDN w:val="0"/>
        <w:adjustRightInd w:val="0"/>
        <w:spacing w:after="0" w:line="240" w:lineRule="auto"/>
        <w:jc w:val="both"/>
        <w:textAlignment w:val="baseline"/>
        <w:rPr>
          <w:b/>
          <w:sz w:val="24"/>
          <w:szCs w:val="24"/>
        </w:rPr>
      </w:pPr>
      <w:r w:rsidRPr="00CE672E">
        <w:rPr>
          <w:sz w:val="24"/>
          <w:szCs w:val="24"/>
        </w:rPr>
        <w:t xml:space="preserve"> 9.3.1 A contratação do objeto licitado será efetivada mediante Autorização de Fornecimento e assinatura da Ata de Registro de Preços.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bCs/>
          <w:sz w:val="24"/>
          <w:szCs w:val="24"/>
        </w:rPr>
        <w:lastRenderedPageBreak/>
        <w:t xml:space="preserve">9.4 </w:t>
      </w:r>
      <w:r w:rsidRPr="00CE672E">
        <w:rPr>
          <w:sz w:val="24"/>
          <w:szCs w:val="24"/>
        </w:rPr>
        <w:t>O fornecedor terá seu registro cancelado quando descumprir as condições da Ata de Registro de Preços ou não reduzir o preço registrado quando esse se tornar superior aqueles praticados no mercado.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bCs/>
          <w:sz w:val="24"/>
          <w:szCs w:val="24"/>
        </w:rPr>
        <w:t xml:space="preserve">9.5 </w:t>
      </w:r>
      <w:r w:rsidRPr="00CE672E">
        <w:rPr>
          <w:sz w:val="24"/>
          <w:szCs w:val="24"/>
        </w:rPr>
        <w:t xml:space="preserve">Os preços relacionados na Ata de Registro de Preços, serão fixos e irreajustáveis, exceto nas hipóteses devidamente comprovadas por meio documental, obedecidas as disposições contidas no </w:t>
      </w:r>
      <w:proofErr w:type="spellStart"/>
      <w:r w:rsidRPr="00CE672E">
        <w:rPr>
          <w:sz w:val="24"/>
          <w:szCs w:val="24"/>
        </w:rPr>
        <w:t>Art</w:t>
      </w:r>
      <w:proofErr w:type="spellEnd"/>
      <w:r w:rsidRPr="00CE672E">
        <w:rPr>
          <w:sz w:val="24"/>
          <w:szCs w:val="24"/>
        </w:rPr>
        <w:t xml:space="preserve"> 65 da Lei 8.666/93, em decorrência de eventual redução daqueles praticados no mercado, ou de fato que eleve o custo dos bens registrados. A administração se julgar conveniente poderá optar por cancelar a Ata e iniciar outro processo licitatório.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9.6 Durante o prazo de validade do Registro de Preços, o Município de Saudades poderá ou não contratar todo ou quantidades parciais do objeto deste Pregão.</w:t>
      </w:r>
    </w:p>
    <w:p w:rsidR="001629B9" w:rsidRPr="00CE672E" w:rsidRDefault="001629B9" w:rsidP="001629B9">
      <w:pPr>
        <w:suppressAutoHyphens/>
        <w:spacing w:after="0" w:line="240" w:lineRule="auto"/>
        <w:jc w:val="both"/>
        <w:rPr>
          <w:sz w:val="24"/>
          <w:szCs w:val="24"/>
          <w:lang w:eastAsia="pt-BR"/>
        </w:rPr>
      </w:pP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b/>
          <w:sz w:val="24"/>
          <w:szCs w:val="24"/>
        </w:rPr>
        <w:t xml:space="preserve">10 - DA ENTREGA </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 xml:space="preserve">10.1 O Serviços deverão ser realizados de forma parcelada, conforme solicitação e Autorização emitida pelo Município de Saudades, após o recebimento das Autorizações de Fornecimento informando as quantidades desejadas. A(s) licitante(s) vencedora(s) deverá(ao) efetuar os serviços somente após receber autorizações </w:t>
      </w:r>
      <w:r w:rsidRPr="00CE672E">
        <w:rPr>
          <w:b/>
          <w:sz w:val="24"/>
          <w:szCs w:val="24"/>
        </w:rPr>
        <w:t>encaminhadas por escrito</w:t>
      </w:r>
      <w:r w:rsidRPr="00CE672E">
        <w:rPr>
          <w:sz w:val="24"/>
          <w:szCs w:val="24"/>
        </w:rPr>
        <w:t xml:space="preserve"> pela Administração Municipal, via fax símile e/ou e-mail.</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10.1.1 A realização dos serviços deverá ser efetuada sempre que solicitada, e não serão tolerados atrasos sem justificativa prévia e por escrito.</w:t>
      </w:r>
    </w:p>
    <w:p w:rsidR="001629B9" w:rsidRPr="00CE672E" w:rsidRDefault="001629B9" w:rsidP="001629B9">
      <w:pPr>
        <w:overflowPunct w:val="0"/>
        <w:autoSpaceDE w:val="0"/>
        <w:autoSpaceDN w:val="0"/>
        <w:adjustRightInd w:val="0"/>
        <w:spacing w:after="0" w:line="240" w:lineRule="auto"/>
        <w:jc w:val="both"/>
        <w:textAlignment w:val="baseline"/>
        <w:rPr>
          <w:color w:val="000000"/>
          <w:sz w:val="24"/>
          <w:szCs w:val="24"/>
        </w:rPr>
      </w:pPr>
      <w:r w:rsidRPr="00CE672E">
        <w:rPr>
          <w:sz w:val="24"/>
          <w:szCs w:val="24"/>
        </w:rPr>
        <w:t xml:space="preserve">10.2 – </w:t>
      </w:r>
      <w:r w:rsidRPr="00CE672E">
        <w:rPr>
          <w:color w:val="000000"/>
          <w:sz w:val="24"/>
          <w:szCs w:val="24"/>
        </w:rPr>
        <w:t>O(s) Serviços objeto desta licitação deverá ser prestados as Seguintes Secretarias:</w:t>
      </w:r>
    </w:p>
    <w:p w:rsidR="001629B9" w:rsidRPr="00CE672E" w:rsidRDefault="001629B9" w:rsidP="001629B9">
      <w:pPr>
        <w:overflowPunct w:val="0"/>
        <w:autoSpaceDE w:val="0"/>
        <w:autoSpaceDN w:val="0"/>
        <w:adjustRightInd w:val="0"/>
        <w:spacing w:after="0" w:line="240" w:lineRule="auto"/>
        <w:jc w:val="both"/>
        <w:textAlignment w:val="baseline"/>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1629B9" w:rsidRPr="00CE672E" w:rsidTr="00FA021C">
        <w:tc>
          <w:tcPr>
            <w:tcW w:w="8830" w:type="dxa"/>
            <w:shd w:val="clear" w:color="auto" w:fill="auto"/>
          </w:tcPr>
          <w:p w:rsidR="001629B9" w:rsidRDefault="00A37FEA" w:rsidP="00FA021C">
            <w:pPr>
              <w:overflowPunct w:val="0"/>
              <w:autoSpaceDE w:val="0"/>
              <w:autoSpaceDN w:val="0"/>
              <w:adjustRightInd w:val="0"/>
              <w:spacing w:after="0" w:line="240" w:lineRule="auto"/>
              <w:jc w:val="both"/>
              <w:textAlignment w:val="baseline"/>
              <w:rPr>
                <w:color w:val="000000"/>
                <w:sz w:val="24"/>
                <w:szCs w:val="24"/>
              </w:rPr>
            </w:pPr>
            <w:r>
              <w:rPr>
                <w:color w:val="000000"/>
                <w:sz w:val="24"/>
                <w:szCs w:val="24"/>
              </w:rPr>
              <w:t>SECRETARIA MUNICIPAL DE EDUCAÇÃO</w:t>
            </w:r>
          </w:p>
          <w:p w:rsidR="00A37FEA" w:rsidRDefault="00A37FEA" w:rsidP="00FA021C">
            <w:pPr>
              <w:overflowPunct w:val="0"/>
              <w:autoSpaceDE w:val="0"/>
              <w:autoSpaceDN w:val="0"/>
              <w:adjustRightInd w:val="0"/>
              <w:spacing w:after="0" w:line="240" w:lineRule="auto"/>
              <w:jc w:val="both"/>
              <w:textAlignment w:val="baseline"/>
              <w:rPr>
                <w:color w:val="000000"/>
                <w:sz w:val="24"/>
                <w:szCs w:val="24"/>
              </w:rPr>
            </w:pPr>
            <w:r>
              <w:rPr>
                <w:color w:val="000000"/>
                <w:sz w:val="24"/>
                <w:szCs w:val="24"/>
              </w:rPr>
              <w:t>SECRETARIA MUNICIPAL DE AGRICULTURA</w:t>
            </w:r>
          </w:p>
          <w:p w:rsidR="00A37FEA" w:rsidRPr="00CE672E" w:rsidRDefault="00A37FEA" w:rsidP="00FA021C">
            <w:pPr>
              <w:overflowPunct w:val="0"/>
              <w:autoSpaceDE w:val="0"/>
              <w:autoSpaceDN w:val="0"/>
              <w:adjustRightInd w:val="0"/>
              <w:spacing w:after="0" w:line="240" w:lineRule="auto"/>
              <w:jc w:val="both"/>
              <w:textAlignment w:val="baseline"/>
              <w:rPr>
                <w:color w:val="000000"/>
                <w:sz w:val="24"/>
                <w:szCs w:val="24"/>
              </w:rPr>
            </w:pPr>
            <w:r>
              <w:rPr>
                <w:color w:val="000000"/>
                <w:sz w:val="24"/>
                <w:szCs w:val="24"/>
              </w:rPr>
              <w:t>SECRETARIA MUNICIPAL DE INFRAESTRUTURA</w:t>
            </w:r>
          </w:p>
        </w:tc>
      </w:tr>
    </w:tbl>
    <w:p w:rsidR="001629B9" w:rsidRPr="00CE672E" w:rsidRDefault="001629B9" w:rsidP="001629B9">
      <w:pPr>
        <w:overflowPunct w:val="0"/>
        <w:autoSpaceDE w:val="0"/>
        <w:autoSpaceDN w:val="0"/>
        <w:adjustRightInd w:val="0"/>
        <w:spacing w:after="0" w:line="240" w:lineRule="auto"/>
        <w:jc w:val="both"/>
        <w:textAlignment w:val="baseline"/>
        <w:rPr>
          <w:color w:val="000000"/>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color w:val="000000"/>
          <w:sz w:val="24"/>
          <w:szCs w:val="24"/>
        </w:rPr>
        <w:t xml:space="preserve">10.3 Imediatamente após a realização dos serviços, objeto desta Licitação, os mesmos serão devidamente inspecionados pelo Setor Responsável. No caso de se constatar qualquer irregularidade ou incompatibilidade em relação à proposta comercial da contratada ou em relação às condições expressas neste Edital, os mesmos serão sumariamente rejeitados, sujeitando-se a contratada às penalidades constantes do </w:t>
      </w:r>
      <w:r w:rsidRPr="00CE672E">
        <w:rPr>
          <w:b/>
          <w:color w:val="000000"/>
          <w:sz w:val="24"/>
          <w:szCs w:val="24"/>
        </w:rPr>
        <w:t>item 13 e seus subitens.</w:t>
      </w:r>
    </w:p>
    <w:p w:rsidR="001629B9" w:rsidRPr="00CE672E" w:rsidRDefault="001629B9" w:rsidP="001629B9">
      <w:pPr>
        <w:suppressAutoHyphens/>
        <w:overflowPunct w:val="0"/>
        <w:autoSpaceDE w:val="0"/>
        <w:autoSpaceDN w:val="0"/>
        <w:adjustRightInd w:val="0"/>
        <w:spacing w:after="0" w:line="240" w:lineRule="auto"/>
        <w:jc w:val="both"/>
        <w:textAlignment w:val="baseline"/>
        <w:rPr>
          <w:b/>
          <w:sz w:val="24"/>
          <w:szCs w:val="24"/>
        </w:rPr>
      </w:pPr>
    </w:p>
    <w:p w:rsidR="001629B9" w:rsidRPr="00CE672E" w:rsidRDefault="001629B9" w:rsidP="001629B9">
      <w:pPr>
        <w:suppressAutoHyphens/>
        <w:overflowPunct w:val="0"/>
        <w:autoSpaceDE w:val="0"/>
        <w:autoSpaceDN w:val="0"/>
        <w:adjustRightInd w:val="0"/>
        <w:spacing w:after="0" w:line="240" w:lineRule="auto"/>
        <w:jc w:val="both"/>
        <w:textAlignment w:val="baseline"/>
        <w:rPr>
          <w:b/>
          <w:sz w:val="24"/>
          <w:szCs w:val="24"/>
        </w:rPr>
      </w:pPr>
      <w:r w:rsidRPr="00CE672E">
        <w:rPr>
          <w:b/>
          <w:sz w:val="24"/>
          <w:szCs w:val="24"/>
        </w:rPr>
        <w:t>11 - DO PAGAMENTO</w:t>
      </w:r>
    </w:p>
    <w:p w:rsidR="001629B9" w:rsidRPr="00CE672E" w:rsidRDefault="001629B9" w:rsidP="001629B9">
      <w:pPr>
        <w:suppressAutoHyphens/>
        <w:overflowPunct w:val="0"/>
        <w:autoSpaceDE w:val="0"/>
        <w:autoSpaceDN w:val="0"/>
        <w:adjustRightInd w:val="0"/>
        <w:spacing w:after="0" w:line="240" w:lineRule="auto"/>
        <w:jc w:val="both"/>
        <w:textAlignment w:val="baseline"/>
        <w:rPr>
          <w:b/>
          <w:sz w:val="24"/>
          <w:szCs w:val="24"/>
        </w:rPr>
      </w:pP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 xml:space="preserve">11.1. </w:t>
      </w:r>
      <w:r w:rsidRPr="00CE672E">
        <w:rPr>
          <w:b/>
          <w:sz w:val="24"/>
          <w:szCs w:val="24"/>
        </w:rPr>
        <w:t>O MUNICÌPIO DE SAUDADES</w:t>
      </w:r>
      <w:r w:rsidRPr="00CE672E">
        <w:rPr>
          <w:sz w:val="24"/>
          <w:szCs w:val="24"/>
        </w:rPr>
        <w:t xml:space="preserve"> compromete-se a efetuar o pagamento no prazo de Conforme Ordem Cronológica de empenho por DR, após a entrega do objeto licitado/serviços prestados, pelo proponente.</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 xml:space="preserve">11.2 O Pagamento será efetuado através de ordem bancária e/ou depósito na conta do fornecedor, condicionado à apresentação de documento fiscal eletrônico(DANFE) e produtos definitivamente aceitos e recebidos pelo departamento através de seu responsável. </w:t>
      </w:r>
    </w:p>
    <w:p w:rsidR="001629B9" w:rsidRPr="00CE672E" w:rsidRDefault="001629B9" w:rsidP="001629B9">
      <w:pPr>
        <w:suppressAutoHyphens/>
        <w:spacing w:after="0" w:line="240" w:lineRule="auto"/>
        <w:jc w:val="both"/>
        <w:rPr>
          <w:b/>
          <w:sz w:val="24"/>
          <w:szCs w:val="24"/>
          <w:lang w:eastAsia="pt-BR"/>
        </w:rPr>
      </w:pPr>
    </w:p>
    <w:p w:rsidR="001629B9" w:rsidRPr="00CE672E" w:rsidRDefault="001629B9" w:rsidP="001629B9">
      <w:pPr>
        <w:suppressAutoHyphens/>
        <w:spacing w:after="0" w:line="240" w:lineRule="auto"/>
        <w:jc w:val="both"/>
        <w:rPr>
          <w:rFonts w:eastAsia="MS Mincho"/>
          <w:b/>
          <w:sz w:val="24"/>
          <w:szCs w:val="24"/>
          <w:lang w:eastAsia="pt-BR"/>
        </w:rPr>
      </w:pPr>
      <w:r w:rsidRPr="00CE672E">
        <w:rPr>
          <w:rFonts w:eastAsia="MS Mincho"/>
          <w:b/>
          <w:sz w:val="24"/>
          <w:szCs w:val="24"/>
          <w:lang w:eastAsia="pt-BR"/>
        </w:rPr>
        <w:t xml:space="preserve">12 - DA INEXECUÇÃO E CANCELAMENTO DO REGISTRO </w:t>
      </w:r>
    </w:p>
    <w:p w:rsidR="001629B9" w:rsidRPr="00CE672E" w:rsidRDefault="001629B9" w:rsidP="001629B9">
      <w:pPr>
        <w:suppressAutoHyphens/>
        <w:spacing w:after="0" w:line="240" w:lineRule="auto"/>
        <w:jc w:val="both"/>
        <w:rPr>
          <w:rFonts w:eastAsia="MS Mincho"/>
          <w:b/>
          <w:sz w:val="24"/>
          <w:szCs w:val="24"/>
          <w:lang w:eastAsia="pt-BR"/>
        </w:rPr>
      </w:pPr>
    </w:p>
    <w:p w:rsidR="001629B9" w:rsidRPr="00CE672E" w:rsidRDefault="001629B9" w:rsidP="001629B9">
      <w:pPr>
        <w:tabs>
          <w:tab w:val="left" w:pos="1701"/>
        </w:tabs>
        <w:suppressAutoHyphens/>
        <w:spacing w:after="0" w:line="240" w:lineRule="auto"/>
        <w:ind w:firstLine="1134"/>
        <w:jc w:val="both"/>
        <w:rPr>
          <w:sz w:val="24"/>
          <w:szCs w:val="24"/>
          <w:lang w:eastAsia="pt-BR"/>
        </w:rPr>
      </w:pPr>
      <w:r w:rsidRPr="00CE672E">
        <w:rPr>
          <w:sz w:val="24"/>
          <w:szCs w:val="24"/>
          <w:lang w:eastAsia="pt-BR"/>
        </w:rPr>
        <w:t>12.1.</w:t>
      </w:r>
      <w:r w:rsidRPr="00CE672E">
        <w:rPr>
          <w:b/>
          <w:sz w:val="24"/>
          <w:szCs w:val="24"/>
          <w:lang w:eastAsia="pt-BR"/>
        </w:rPr>
        <w:t xml:space="preserve"> </w:t>
      </w:r>
      <w:r w:rsidRPr="00CE672E">
        <w:rPr>
          <w:sz w:val="24"/>
          <w:szCs w:val="24"/>
          <w:lang w:eastAsia="pt-BR"/>
        </w:rPr>
        <w:t>O não cumprimento ou o cumprimento irregular das cláusulas e condições estabelecidas neste Edital e Contrato, por parte do licitante vencedor, assegurará ao Município o direito de rescindir o compromisso, mediante notificação através de ofício, entregue diretamente ou por via postal, com prova de recebimento, sem ônus de qualquer espécie para a Administração e sem prejuízo da aplicação das penalidades previstas neste Edital.</w:t>
      </w:r>
    </w:p>
    <w:p w:rsidR="001629B9" w:rsidRPr="00CE672E" w:rsidRDefault="001629B9" w:rsidP="001629B9">
      <w:pPr>
        <w:tabs>
          <w:tab w:val="left" w:pos="1701"/>
        </w:tabs>
        <w:suppressAutoHyphens/>
        <w:overflowPunct w:val="0"/>
        <w:autoSpaceDE w:val="0"/>
        <w:autoSpaceDN w:val="0"/>
        <w:adjustRightInd w:val="0"/>
        <w:spacing w:after="0" w:line="240" w:lineRule="auto"/>
        <w:jc w:val="both"/>
        <w:textAlignment w:val="baseline"/>
        <w:rPr>
          <w:sz w:val="24"/>
          <w:szCs w:val="24"/>
        </w:rPr>
      </w:pPr>
      <w:r w:rsidRPr="00CE672E">
        <w:rPr>
          <w:sz w:val="24"/>
          <w:szCs w:val="24"/>
        </w:rPr>
        <w:t>12.2.</w:t>
      </w:r>
      <w:r w:rsidRPr="00CE672E">
        <w:rPr>
          <w:b/>
          <w:sz w:val="24"/>
          <w:szCs w:val="24"/>
        </w:rPr>
        <w:t xml:space="preserve"> </w:t>
      </w:r>
      <w:r w:rsidRPr="00CE672E">
        <w:rPr>
          <w:sz w:val="24"/>
          <w:szCs w:val="24"/>
        </w:rPr>
        <w:t>A ata de registro de preços poderá ser rescindida, ainda, sem prejuízo do disposto no art. 78 da Lei n. 8.666/93 e alterações:</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12.2.1. Unilateralmente, a critério exclusivo da Administração Municipal, mediante formalização, assegurado o contraditório e a ampla defesa, nos seguintes casos:</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a) atraso injustificado, a juízo da Administração, na entrega do material licitado;</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b) entrega de material fora das especificações constantes no Objeto deste edital;</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c) subcontratação total ou parcial do objeto deste Edital, associação do licitante vencedor com outrem, cessão ou transferência, total ou parcial, bem como fusão, cisão ou incorporação, não admitidas no edital e no contrato;</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d) desatendimento das determinações regulares da autoridade designada para acompanhar e fiscalizar a entrega do material, assim como as de seus superiores;</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e) cometimento reiterado de faltas na execução do objeto deste Edital, anotadas na forma do § 1º, do art. 67, da Lei nº 8.666/93 atualizada;</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f) decretação de falência ou a instauração de insolvência civil;</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g) dissolução da empresa;</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h) alteração social ou a modificação da finalidade ou da estrutura da empresa que, a juízo da Administração, prejudique a execução deste Contrato;</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l) ocorrência de caso fortuito ou força maior, regularmente comprovados, impeditivos da execução do Contrato.</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12.2.2. Amigavelmente, por acordo entre as partes, reduzido a termo no processo da licitação, desde que haja conveniência para a Administração;</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12.2.3. Judicialmente, nos termos da legislação vigente.</w:t>
      </w:r>
    </w:p>
    <w:p w:rsidR="001629B9" w:rsidRPr="00CE672E" w:rsidRDefault="001629B9" w:rsidP="001629B9">
      <w:pPr>
        <w:tabs>
          <w:tab w:val="left" w:pos="1701"/>
        </w:tabs>
        <w:suppressAutoHyphens/>
        <w:overflowPunct w:val="0"/>
        <w:autoSpaceDE w:val="0"/>
        <w:autoSpaceDN w:val="0"/>
        <w:adjustRightInd w:val="0"/>
        <w:spacing w:after="0" w:line="240" w:lineRule="auto"/>
        <w:jc w:val="both"/>
        <w:textAlignment w:val="baseline"/>
        <w:rPr>
          <w:sz w:val="24"/>
          <w:szCs w:val="24"/>
        </w:rPr>
      </w:pPr>
      <w:r w:rsidRPr="00CE672E">
        <w:rPr>
          <w:sz w:val="24"/>
          <w:szCs w:val="24"/>
        </w:rPr>
        <w:t>12.3.</w:t>
      </w:r>
      <w:r w:rsidRPr="00CE672E">
        <w:rPr>
          <w:b/>
          <w:sz w:val="24"/>
          <w:szCs w:val="24"/>
        </w:rPr>
        <w:t xml:space="preserve"> </w:t>
      </w:r>
      <w:r w:rsidRPr="00CE672E">
        <w:rPr>
          <w:sz w:val="24"/>
          <w:szCs w:val="24"/>
        </w:rPr>
        <w:t xml:space="preserve">A rescisão administrativa ou amigável deverá ser precedida de autorização escrita e fundamentada pela autoridade competente.      </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12.4 A"/>
        </w:smartTagPr>
        <w:r w:rsidRPr="00CE672E">
          <w:rPr>
            <w:sz w:val="24"/>
            <w:szCs w:val="24"/>
          </w:rPr>
          <w:t>12.4 A</w:t>
        </w:r>
      </w:smartTag>
      <w:r w:rsidRPr="00CE672E">
        <w:rPr>
          <w:sz w:val="24"/>
          <w:szCs w:val="24"/>
        </w:rPr>
        <w:t xml:space="preserve"> solicitação dos fornecedores para cancelamento dos preços registrados deverá ser formulada com a antecedência de </w:t>
      </w:r>
      <w:r w:rsidRPr="00CE672E">
        <w:rPr>
          <w:bCs/>
          <w:sz w:val="24"/>
          <w:szCs w:val="24"/>
        </w:rPr>
        <w:t xml:space="preserve">30 </w:t>
      </w:r>
      <w:r w:rsidRPr="00CE672E">
        <w:rPr>
          <w:sz w:val="24"/>
          <w:szCs w:val="24"/>
        </w:rPr>
        <w:t>(trinta) dias, facultada à Administração a aplicação das penalidades previstas no Edital, caso não aceitas as razões do pedido.</w:t>
      </w:r>
    </w:p>
    <w:p w:rsidR="001629B9" w:rsidRPr="00CE672E" w:rsidRDefault="001629B9" w:rsidP="001629B9">
      <w:pPr>
        <w:tabs>
          <w:tab w:val="left" w:pos="1701"/>
        </w:tabs>
        <w:suppressAutoHyphens/>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12.5 A"/>
        </w:smartTagPr>
        <w:r w:rsidRPr="00CE672E">
          <w:rPr>
            <w:sz w:val="24"/>
            <w:szCs w:val="24"/>
          </w:rPr>
          <w:t>12.5 A</w:t>
        </w:r>
      </w:smartTag>
      <w:r w:rsidRPr="00CE672E">
        <w:rPr>
          <w:sz w:val="24"/>
          <w:szCs w:val="24"/>
        </w:rPr>
        <w:t xml:space="preserve"> comunicação do cancelamento do preço registrado, nos casos previstos, será feita pessoalmente, por meio de documento oficial ou através de publicação oficial.</w:t>
      </w:r>
    </w:p>
    <w:p w:rsidR="001629B9" w:rsidRPr="00CE672E" w:rsidRDefault="001629B9" w:rsidP="001629B9">
      <w:pPr>
        <w:suppressAutoHyphens/>
        <w:spacing w:after="0" w:line="240" w:lineRule="auto"/>
        <w:jc w:val="both"/>
        <w:rPr>
          <w:rFonts w:eastAsia="MS Mincho"/>
          <w:b/>
          <w:sz w:val="24"/>
          <w:szCs w:val="24"/>
          <w:lang w:eastAsia="pt-BR"/>
        </w:rPr>
      </w:pPr>
    </w:p>
    <w:p w:rsidR="001629B9" w:rsidRPr="00CE672E" w:rsidRDefault="001629B9" w:rsidP="001629B9">
      <w:pPr>
        <w:suppressAutoHyphens/>
        <w:spacing w:after="0" w:line="240" w:lineRule="auto"/>
        <w:jc w:val="both"/>
        <w:rPr>
          <w:rFonts w:eastAsia="MS Mincho"/>
          <w:b/>
          <w:sz w:val="24"/>
          <w:szCs w:val="24"/>
          <w:lang w:eastAsia="pt-BR"/>
        </w:rPr>
      </w:pPr>
      <w:r w:rsidRPr="00CE672E">
        <w:rPr>
          <w:rFonts w:eastAsia="MS Mincho"/>
          <w:b/>
          <w:sz w:val="24"/>
          <w:szCs w:val="24"/>
          <w:lang w:eastAsia="pt-BR"/>
        </w:rPr>
        <w:t>13 – PENALIDADES</w:t>
      </w:r>
    </w:p>
    <w:p w:rsidR="001629B9" w:rsidRPr="00CE672E" w:rsidRDefault="001629B9" w:rsidP="001629B9">
      <w:pPr>
        <w:suppressAutoHyphens/>
        <w:spacing w:after="0" w:line="240" w:lineRule="auto"/>
        <w:jc w:val="both"/>
        <w:rPr>
          <w:rFonts w:eastAsia="MS Mincho"/>
          <w:b/>
          <w:sz w:val="24"/>
          <w:szCs w:val="24"/>
          <w:lang w:eastAsia="pt-BR"/>
        </w:rPr>
      </w:pPr>
    </w:p>
    <w:p w:rsidR="001629B9" w:rsidRPr="00CE672E" w:rsidRDefault="001629B9" w:rsidP="001629B9">
      <w:pPr>
        <w:widowControl w:val="0"/>
        <w:tabs>
          <w:tab w:val="left" w:pos="708"/>
          <w:tab w:val="left" w:pos="2270"/>
          <w:tab w:val="left" w:pos="4294"/>
        </w:tabs>
        <w:snapToGrid w:val="0"/>
        <w:spacing w:after="0" w:line="240" w:lineRule="auto"/>
        <w:jc w:val="both"/>
        <w:rPr>
          <w:sz w:val="24"/>
          <w:szCs w:val="24"/>
          <w:lang w:eastAsia="pt-BR"/>
        </w:rPr>
      </w:pPr>
      <w:r w:rsidRPr="00CE672E">
        <w:rPr>
          <w:color w:val="000000"/>
          <w:sz w:val="24"/>
          <w:szCs w:val="24"/>
          <w:lang w:eastAsia="pt-BR"/>
        </w:rPr>
        <w:t>13.1 Pelo atraso injustificado na entrega do(s) item(</w:t>
      </w:r>
      <w:proofErr w:type="spellStart"/>
      <w:r w:rsidRPr="00CE672E">
        <w:rPr>
          <w:color w:val="000000"/>
          <w:sz w:val="24"/>
          <w:szCs w:val="24"/>
          <w:lang w:eastAsia="pt-BR"/>
        </w:rPr>
        <w:t>ns</w:t>
      </w:r>
      <w:proofErr w:type="spellEnd"/>
      <w:r w:rsidRPr="00CE672E">
        <w:rPr>
          <w:color w:val="000000"/>
          <w:sz w:val="24"/>
          <w:szCs w:val="24"/>
          <w:lang w:eastAsia="pt-BR"/>
        </w:rPr>
        <w:t xml:space="preserve">), objeto deste edital, sujeita-se a contratada às penalidades previstas nos artigos 86 e 87 da Lei Federal nº 8.666/1993, na </w:t>
      </w:r>
      <w:r w:rsidRPr="00CE672E">
        <w:rPr>
          <w:color w:val="000000"/>
          <w:sz w:val="24"/>
          <w:szCs w:val="24"/>
          <w:lang w:eastAsia="pt-BR"/>
        </w:rPr>
        <w:lastRenderedPageBreak/>
        <w:t>seguinte conformidade:</w:t>
      </w:r>
    </w:p>
    <w:p w:rsidR="001629B9" w:rsidRPr="00CE672E" w:rsidRDefault="001629B9" w:rsidP="001629B9">
      <w:pPr>
        <w:widowControl w:val="0"/>
        <w:overflowPunct w:val="0"/>
        <w:autoSpaceDE w:val="0"/>
        <w:autoSpaceDN w:val="0"/>
        <w:adjustRightInd w:val="0"/>
        <w:spacing w:after="0" w:line="240" w:lineRule="auto"/>
        <w:jc w:val="both"/>
        <w:textAlignment w:val="baseline"/>
        <w:rPr>
          <w:color w:val="000000"/>
          <w:sz w:val="24"/>
          <w:szCs w:val="24"/>
        </w:rPr>
      </w:pPr>
      <w:r w:rsidRPr="00CE672E">
        <w:rPr>
          <w:color w:val="000000"/>
          <w:sz w:val="24"/>
          <w:szCs w:val="24"/>
        </w:rPr>
        <w:t>13.1.1. multa de 0,33% (trinta e três centésimos por cento) sobre o valor total da obrigação não cumprida, por dia de atraso, de acordo com a Autorização de Fornecimento, limitada ao total de 20% (vinte por cento).</w:t>
      </w:r>
    </w:p>
    <w:p w:rsidR="001629B9" w:rsidRPr="00CE672E" w:rsidRDefault="001629B9" w:rsidP="001629B9">
      <w:pPr>
        <w:widowControl w:val="0"/>
        <w:overflowPunct w:val="0"/>
        <w:autoSpaceDE w:val="0"/>
        <w:autoSpaceDN w:val="0"/>
        <w:adjustRightInd w:val="0"/>
        <w:spacing w:after="0" w:line="240" w:lineRule="auto"/>
        <w:jc w:val="both"/>
        <w:textAlignment w:val="baseline"/>
        <w:rPr>
          <w:color w:val="000000"/>
          <w:sz w:val="24"/>
          <w:szCs w:val="24"/>
        </w:rPr>
      </w:pPr>
      <w:r w:rsidRPr="00CE672E">
        <w:rPr>
          <w:color w:val="000000"/>
          <w:sz w:val="24"/>
          <w:szCs w:val="24"/>
        </w:rPr>
        <w:t>13.1.2. Pela inexecução total ou parcial deste Edital, a contratante poderá, garantida a prévia defesa, aplicar à contratada as sanções previstas no artigo 7 da Lei Federal nº 10.520/2002, e, multa de 20% (vinte por cento) sobre o valor total do(s) item(</w:t>
      </w:r>
      <w:proofErr w:type="spellStart"/>
      <w:r w:rsidRPr="00CE672E">
        <w:rPr>
          <w:color w:val="000000"/>
          <w:sz w:val="24"/>
          <w:szCs w:val="24"/>
        </w:rPr>
        <w:t>ns</w:t>
      </w:r>
      <w:proofErr w:type="spellEnd"/>
      <w:r w:rsidRPr="00CE672E">
        <w:rPr>
          <w:color w:val="000000"/>
          <w:sz w:val="24"/>
          <w:szCs w:val="24"/>
        </w:rPr>
        <w:t>) não entregues.</w:t>
      </w:r>
    </w:p>
    <w:p w:rsidR="001629B9" w:rsidRPr="00CE672E" w:rsidRDefault="001629B9" w:rsidP="001629B9">
      <w:pPr>
        <w:widowControl w:val="0"/>
        <w:overflowPunct w:val="0"/>
        <w:autoSpaceDE w:val="0"/>
        <w:autoSpaceDN w:val="0"/>
        <w:adjustRightInd w:val="0"/>
        <w:spacing w:after="0" w:line="240" w:lineRule="auto"/>
        <w:jc w:val="both"/>
        <w:textAlignment w:val="baseline"/>
        <w:rPr>
          <w:color w:val="000000"/>
          <w:sz w:val="24"/>
          <w:szCs w:val="24"/>
        </w:rPr>
      </w:pPr>
      <w:r w:rsidRPr="00CE672E">
        <w:rPr>
          <w:color w:val="000000"/>
          <w:sz w:val="24"/>
          <w:szCs w:val="24"/>
        </w:rPr>
        <w:t xml:space="preserve">13.2. As multas aqui previstas não têm caráter compensatório, porém moratório e, </w:t>
      </w:r>
      <w:proofErr w:type="spellStart"/>
      <w:r w:rsidRPr="00CE672E">
        <w:rPr>
          <w:color w:val="000000"/>
          <w:sz w:val="24"/>
          <w:szCs w:val="24"/>
        </w:rPr>
        <w:t>conseqüentemente</w:t>
      </w:r>
      <w:proofErr w:type="spellEnd"/>
      <w:r w:rsidRPr="00CE672E">
        <w:rPr>
          <w:color w:val="000000"/>
          <w:sz w:val="24"/>
          <w:szCs w:val="24"/>
        </w:rPr>
        <w:t>, o pagamento delas não exime a CONTRATADA da reparação dos eventuais danos, perdas ou prejuízos que seu ato punível venha acarretar à contratante.</w:t>
      </w:r>
    </w:p>
    <w:p w:rsidR="001629B9" w:rsidRPr="00CE672E" w:rsidRDefault="001629B9" w:rsidP="001629B9">
      <w:pPr>
        <w:widowControl w:val="0"/>
        <w:tabs>
          <w:tab w:val="left" w:pos="708"/>
          <w:tab w:val="left" w:pos="2270"/>
          <w:tab w:val="left" w:pos="4294"/>
        </w:tabs>
        <w:snapToGrid w:val="0"/>
        <w:spacing w:after="0" w:line="240" w:lineRule="auto"/>
        <w:jc w:val="both"/>
        <w:rPr>
          <w:sz w:val="24"/>
          <w:szCs w:val="24"/>
          <w:lang w:eastAsia="pt-BR"/>
        </w:rPr>
      </w:pPr>
      <w:r w:rsidRPr="00CE672E">
        <w:rPr>
          <w:sz w:val="24"/>
          <w:szCs w:val="24"/>
          <w:lang w:eastAsia="pt-BR"/>
        </w:rPr>
        <w:t>13.3. A Administração poderá deixar de aplicar as penalidades previstas nesta cláusula, se admitidas as justificativas apresentadas pela licitante vencedora, nos termos do que dispõe o artigo 43, parágrafo 6º c/c artigo 81, e artigo 87, “</w:t>
      </w:r>
      <w:r w:rsidRPr="00CE672E">
        <w:rPr>
          <w:i/>
          <w:sz w:val="24"/>
          <w:szCs w:val="24"/>
          <w:lang w:eastAsia="pt-BR"/>
        </w:rPr>
        <w:t>caput</w:t>
      </w:r>
      <w:r w:rsidRPr="00CE672E">
        <w:rPr>
          <w:sz w:val="24"/>
          <w:szCs w:val="24"/>
          <w:lang w:eastAsia="pt-BR"/>
        </w:rPr>
        <w:t>”, da Lei Federal nº 8.666/1993.</w:t>
      </w:r>
    </w:p>
    <w:p w:rsidR="001629B9" w:rsidRPr="00CE672E" w:rsidRDefault="001629B9" w:rsidP="001629B9">
      <w:pPr>
        <w:widowControl w:val="0"/>
        <w:overflowPunct w:val="0"/>
        <w:autoSpaceDE w:val="0"/>
        <w:autoSpaceDN w:val="0"/>
        <w:adjustRightInd w:val="0"/>
        <w:spacing w:after="0" w:line="240" w:lineRule="auto"/>
        <w:jc w:val="both"/>
        <w:textAlignment w:val="baseline"/>
        <w:rPr>
          <w:sz w:val="24"/>
          <w:szCs w:val="24"/>
        </w:rPr>
      </w:pPr>
      <w:r w:rsidRPr="00CE672E">
        <w:rPr>
          <w:sz w:val="24"/>
          <w:szCs w:val="24"/>
        </w:rPr>
        <w:t>13.4. Sem prejuízo das penalidades de multa, ficam as licitantes que não cumprirem as clausulas contratuais, sujeitas ainda:</w:t>
      </w:r>
    </w:p>
    <w:p w:rsidR="001629B9" w:rsidRPr="00CE672E" w:rsidRDefault="001629B9" w:rsidP="001629B9">
      <w:pPr>
        <w:widowControl w:val="0"/>
        <w:overflowPunct w:val="0"/>
        <w:autoSpaceDE w:val="0"/>
        <w:autoSpaceDN w:val="0"/>
        <w:adjustRightInd w:val="0"/>
        <w:spacing w:after="0" w:line="240" w:lineRule="auto"/>
        <w:jc w:val="both"/>
        <w:textAlignment w:val="baseline"/>
        <w:rPr>
          <w:sz w:val="24"/>
          <w:szCs w:val="24"/>
        </w:rPr>
      </w:pPr>
      <w:r w:rsidRPr="00CE672E">
        <w:rPr>
          <w:sz w:val="24"/>
          <w:szCs w:val="24"/>
        </w:rPr>
        <w:t>13.4.1. suspensão temporária de participação em licitação e impedimento de contratar com a Administração, por prazo não superior a dois anos.</w:t>
      </w:r>
    </w:p>
    <w:p w:rsidR="001629B9" w:rsidRPr="00CE672E" w:rsidRDefault="001629B9" w:rsidP="001629B9">
      <w:pPr>
        <w:widowControl w:val="0"/>
        <w:overflowPunct w:val="0"/>
        <w:autoSpaceDE w:val="0"/>
        <w:autoSpaceDN w:val="0"/>
        <w:adjustRightInd w:val="0"/>
        <w:spacing w:after="0" w:line="240" w:lineRule="auto"/>
        <w:jc w:val="both"/>
        <w:textAlignment w:val="baseline"/>
        <w:rPr>
          <w:sz w:val="24"/>
          <w:szCs w:val="24"/>
        </w:rPr>
      </w:pPr>
      <w:r w:rsidRPr="00CE672E">
        <w:rPr>
          <w:sz w:val="24"/>
          <w:szCs w:val="24"/>
        </w:rPr>
        <w:t>13.4.2.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1629B9" w:rsidRPr="00CE672E" w:rsidRDefault="001629B9" w:rsidP="001629B9">
      <w:pPr>
        <w:widowControl w:val="0"/>
        <w:overflowPunct w:val="0"/>
        <w:autoSpaceDE w:val="0"/>
        <w:autoSpaceDN w:val="0"/>
        <w:adjustRightInd w:val="0"/>
        <w:spacing w:after="0" w:line="240" w:lineRule="auto"/>
        <w:jc w:val="both"/>
        <w:textAlignment w:val="baseline"/>
        <w:rPr>
          <w:color w:val="000000"/>
          <w:sz w:val="24"/>
          <w:szCs w:val="24"/>
        </w:rPr>
      </w:pPr>
      <w:r w:rsidRPr="00CE672E">
        <w:rPr>
          <w:sz w:val="24"/>
          <w:szCs w:val="24"/>
        </w:rPr>
        <w:t>13.5. Nos termos do artigo 7º da Lei Federal nº 10.520/2002, se a licitante, convocada dentro do prazo de validade da sua proposta,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poderá ser descredenciada do SICAF, ou outros sistemas de cadastramento de fornecedores, pelo prazo de até 05 (cinco) anos, sem prejuízo das multas previstas neste Edital e das demais cominações legais.</w:t>
      </w:r>
    </w:p>
    <w:p w:rsidR="001629B9" w:rsidRPr="00CE672E" w:rsidRDefault="001629B9" w:rsidP="001629B9">
      <w:pPr>
        <w:suppressAutoHyphens/>
        <w:spacing w:after="0" w:line="240" w:lineRule="auto"/>
        <w:jc w:val="both"/>
        <w:rPr>
          <w:rFonts w:eastAsia="MS Mincho"/>
          <w:b/>
          <w:sz w:val="24"/>
          <w:szCs w:val="24"/>
          <w:lang w:eastAsia="pt-BR"/>
        </w:rPr>
      </w:pPr>
    </w:p>
    <w:p w:rsidR="001629B9" w:rsidRPr="00CE672E" w:rsidRDefault="001629B9" w:rsidP="001629B9">
      <w:pPr>
        <w:suppressAutoHyphens/>
        <w:overflowPunct w:val="0"/>
        <w:autoSpaceDE w:val="0"/>
        <w:autoSpaceDN w:val="0"/>
        <w:adjustRightInd w:val="0"/>
        <w:spacing w:after="0" w:line="240" w:lineRule="auto"/>
        <w:jc w:val="both"/>
        <w:textAlignment w:val="baseline"/>
        <w:rPr>
          <w:b/>
          <w:sz w:val="24"/>
          <w:szCs w:val="24"/>
        </w:rPr>
      </w:pPr>
      <w:r w:rsidRPr="00CE672E">
        <w:rPr>
          <w:b/>
          <w:sz w:val="24"/>
          <w:szCs w:val="24"/>
        </w:rPr>
        <w:t>14 - DAS DISPOSIÇÕES FINAIS</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1629B9" w:rsidRPr="00CE672E" w:rsidRDefault="001629B9" w:rsidP="001629B9">
      <w:pPr>
        <w:suppressAutoHyphens/>
        <w:spacing w:after="0" w:line="240" w:lineRule="auto"/>
        <w:jc w:val="both"/>
        <w:rPr>
          <w:color w:val="000000"/>
          <w:sz w:val="24"/>
          <w:szCs w:val="24"/>
          <w:lang w:eastAsia="pt-BR"/>
        </w:rPr>
      </w:pPr>
      <w:r w:rsidRPr="00CE672E">
        <w:rPr>
          <w:color w:val="000000"/>
          <w:sz w:val="24"/>
          <w:szCs w:val="24"/>
          <w:lang w:eastAsia="pt-BR"/>
        </w:rPr>
        <w:t>14.3. Os casos omissos serão dirimidos pelo Pregoeiro, com observância da legislação regedora, em especial a Lei n. 8.666, de 21 de junho de 1993 consolidada, Lei 10.520, de 17 de julho de 2002.</w:t>
      </w:r>
    </w:p>
    <w:p w:rsidR="001629B9" w:rsidRPr="00CE672E" w:rsidRDefault="001629B9" w:rsidP="001629B9">
      <w:pPr>
        <w:suppressAutoHyphens/>
        <w:spacing w:after="0" w:line="240" w:lineRule="auto"/>
        <w:jc w:val="both"/>
        <w:rPr>
          <w:bCs/>
          <w:color w:val="000000"/>
          <w:sz w:val="24"/>
          <w:szCs w:val="24"/>
          <w:lang w:eastAsia="pt-BR"/>
        </w:rPr>
      </w:pPr>
      <w:r w:rsidRPr="00CE672E">
        <w:rPr>
          <w:bCs/>
          <w:color w:val="000000"/>
          <w:sz w:val="24"/>
          <w:szCs w:val="24"/>
          <w:lang w:eastAsia="pt-BR"/>
        </w:rPr>
        <w:lastRenderedPageBreak/>
        <w:t>14.4 É facultado ao Pregoeiro, auxiliado pela Equipe de Apoio, proceder, em qualquer fase da licitação, diligências destinadas a esclarecer ou a complementar a instrução do processo, vedada a inclusão posterior de documento ou informação que deveria constar originalmente da proposta</w:t>
      </w:r>
    </w:p>
    <w:p w:rsidR="001629B9" w:rsidRPr="00CE672E" w:rsidRDefault="001629B9" w:rsidP="001629B9">
      <w:pPr>
        <w:autoSpaceDE w:val="0"/>
        <w:autoSpaceDN w:val="0"/>
        <w:adjustRightInd w:val="0"/>
        <w:spacing w:after="0" w:line="240" w:lineRule="auto"/>
        <w:jc w:val="both"/>
        <w:rPr>
          <w:bCs/>
          <w:color w:val="000000"/>
          <w:sz w:val="24"/>
          <w:szCs w:val="24"/>
          <w:lang w:eastAsia="pt-BR"/>
        </w:rPr>
      </w:pPr>
      <w:r w:rsidRPr="00CE672E">
        <w:rPr>
          <w:bCs/>
          <w:color w:val="000000"/>
          <w:sz w:val="24"/>
          <w:szCs w:val="24"/>
          <w:lang w:eastAsia="pt-BR"/>
        </w:rPr>
        <w:t xml:space="preserve">14.5 - A apresentação da proposta de preços implica na aceitação plena e total das condições deste pregão, sujeitando-se, o licitante, às sanções previstas nos artigos </w:t>
      </w:r>
      <w:smartTag w:uri="urn:schemas-microsoft-com:office:smarttags" w:element="metricconverter">
        <w:smartTagPr>
          <w:attr w:name="ProductID" w:val="86 a"/>
        </w:smartTagPr>
        <w:r w:rsidRPr="00CE672E">
          <w:rPr>
            <w:bCs/>
            <w:color w:val="000000"/>
            <w:sz w:val="24"/>
            <w:szCs w:val="24"/>
            <w:lang w:eastAsia="pt-BR"/>
          </w:rPr>
          <w:t>86 a</w:t>
        </w:r>
      </w:smartTag>
      <w:r w:rsidRPr="00CE672E">
        <w:rPr>
          <w:bCs/>
          <w:color w:val="000000"/>
          <w:sz w:val="24"/>
          <w:szCs w:val="24"/>
          <w:lang w:eastAsia="pt-BR"/>
        </w:rPr>
        <w:t xml:space="preserve"> 88, da Lei n. 8.666/93.</w:t>
      </w:r>
    </w:p>
    <w:p w:rsidR="001629B9" w:rsidRPr="00CE672E" w:rsidRDefault="001629B9" w:rsidP="001629B9">
      <w:pPr>
        <w:widowControl w:val="0"/>
        <w:tabs>
          <w:tab w:val="left" w:pos="536"/>
          <w:tab w:val="left" w:pos="2270"/>
          <w:tab w:val="left" w:pos="4294"/>
        </w:tabs>
        <w:suppressAutoHyphens/>
        <w:overflowPunct w:val="0"/>
        <w:autoSpaceDE w:val="0"/>
        <w:autoSpaceDN w:val="0"/>
        <w:adjustRightInd w:val="0"/>
        <w:spacing w:after="0" w:line="240" w:lineRule="auto"/>
        <w:jc w:val="both"/>
        <w:textAlignment w:val="baseline"/>
        <w:rPr>
          <w:sz w:val="24"/>
          <w:szCs w:val="24"/>
        </w:rPr>
      </w:pPr>
      <w:r w:rsidRPr="00CE672E">
        <w:rPr>
          <w:sz w:val="24"/>
          <w:szCs w:val="24"/>
        </w:rPr>
        <w:t>14.6. Faz parte integrante deste Edital:</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14.6.1. ANEXO I – Modelo Sugestivo de proposta.</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14.6.2. ANEXO II – Minuta de Carta de Credenciamento;</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14.6.3. ANEXO III – Minuta de Declaração Requisitos de Habilitação;</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14.6.4. ANEXO IV – Declaração do disposto no inciso V do art.27 da Lei n.º 8.666, de 21 de junho de 1993,</w:t>
      </w:r>
    </w:p>
    <w:p w:rsidR="001629B9" w:rsidRPr="00CE672E" w:rsidRDefault="001629B9" w:rsidP="001629B9">
      <w:pPr>
        <w:suppressAutoHyphens/>
        <w:spacing w:after="0" w:line="240" w:lineRule="auto"/>
        <w:jc w:val="both"/>
        <w:rPr>
          <w:bCs/>
          <w:sz w:val="24"/>
          <w:szCs w:val="24"/>
          <w:lang w:eastAsia="pt-BR"/>
        </w:rPr>
      </w:pPr>
      <w:r w:rsidRPr="00CE672E">
        <w:rPr>
          <w:bCs/>
          <w:sz w:val="24"/>
          <w:szCs w:val="24"/>
          <w:lang w:eastAsia="pt-BR"/>
        </w:rPr>
        <w:t>14.6.5. ANEXO V – Termo de Referência;</w:t>
      </w:r>
    </w:p>
    <w:p w:rsidR="001629B9" w:rsidRPr="00CE672E" w:rsidRDefault="001629B9" w:rsidP="001629B9">
      <w:pPr>
        <w:suppressAutoHyphens/>
        <w:spacing w:after="0" w:line="240" w:lineRule="auto"/>
        <w:jc w:val="both"/>
        <w:rPr>
          <w:sz w:val="24"/>
          <w:szCs w:val="24"/>
          <w:lang w:eastAsia="pt-BR"/>
        </w:rPr>
      </w:pPr>
      <w:r w:rsidRPr="00CE672E">
        <w:rPr>
          <w:bCs/>
          <w:sz w:val="24"/>
          <w:szCs w:val="24"/>
          <w:lang w:eastAsia="pt-BR"/>
        </w:rPr>
        <w:t>14.6.6. ANEXO VI - ATA de Registro de Preços.</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14.7. Recomenda-se aos licitantes que estejam no local indicado do preâmbulo deste Edital, com antecedência de quinze (15) minutos do horário previsto.</w:t>
      </w:r>
    </w:p>
    <w:p w:rsidR="001629B9" w:rsidRPr="00CE672E" w:rsidRDefault="001629B9" w:rsidP="001629B9">
      <w:pPr>
        <w:suppressAutoHyphens/>
        <w:spacing w:after="0" w:line="240" w:lineRule="auto"/>
        <w:jc w:val="both"/>
        <w:rPr>
          <w:color w:val="000000"/>
          <w:sz w:val="24"/>
          <w:szCs w:val="24"/>
          <w:lang w:eastAsia="pt-BR"/>
        </w:rPr>
      </w:pPr>
      <w:r w:rsidRPr="00CE672E">
        <w:rPr>
          <w:color w:val="000000"/>
          <w:sz w:val="24"/>
          <w:szCs w:val="24"/>
          <w:lang w:eastAsia="pt-BR"/>
        </w:rPr>
        <w:t>14.8. É fundamental a presença do licitante ou de seu representante, para o exercício dos direitos de ofertar lances e manifestar intenção de recorrer.</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14.8. Maiores informações poderão ser obtidas junto ao MUNICÍPIO DE SAUDADES, de segundas à sextas-feiras, das 07:</w:t>
      </w:r>
      <w:r w:rsidR="00F86876">
        <w:rPr>
          <w:sz w:val="24"/>
          <w:szCs w:val="24"/>
        </w:rPr>
        <w:t>00</w:t>
      </w:r>
      <w:r w:rsidRPr="00CE672E">
        <w:rPr>
          <w:sz w:val="24"/>
          <w:szCs w:val="24"/>
        </w:rPr>
        <w:t xml:space="preserve"> às 1</w:t>
      </w:r>
      <w:r w:rsidR="00F86876">
        <w:rPr>
          <w:sz w:val="24"/>
          <w:szCs w:val="24"/>
        </w:rPr>
        <w:t>3</w:t>
      </w:r>
      <w:r w:rsidRPr="00CE672E">
        <w:rPr>
          <w:sz w:val="24"/>
          <w:szCs w:val="24"/>
        </w:rPr>
        <w:t>:</w:t>
      </w:r>
      <w:r w:rsidR="00F86876">
        <w:rPr>
          <w:sz w:val="24"/>
          <w:szCs w:val="24"/>
        </w:rPr>
        <w:t>0</w:t>
      </w:r>
      <w:r w:rsidRPr="00CE672E">
        <w:rPr>
          <w:sz w:val="24"/>
          <w:szCs w:val="24"/>
        </w:rPr>
        <w:t xml:space="preserve">0 horas ou pelo telefone Nº </w:t>
      </w:r>
      <w:r w:rsidRPr="00CE672E">
        <w:rPr>
          <w:noProof/>
          <w:sz w:val="24"/>
          <w:szCs w:val="24"/>
        </w:rPr>
        <w:t>(0xx49) 3334.0127</w:t>
      </w:r>
    </w:p>
    <w:p w:rsidR="001629B9" w:rsidRDefault="001629B9" w:rsidP="001629B9">
      <w:pPr>
        <w:suppressAutoHyphens/>
        <w:overflowPunct w:val="0"/>
        <w:autoSpaceDE w:val="0"/>
        <w:autoSpaceDN w:val="0"/>
        <w:adjustRightInd w:val="0"/>
        <w:spacing w:after="0" w:line="240" w:lineRule="auto"/>
        <w:jc w:val="both"/>
        <w:textAlignment w:val="baseline"/>
        <w:rPr>
          <w:noProof/>
          <w:sz w:val="24"/>
          <w:szCs w:val="24"/>
        </w:rPr>
      </w:pPr>
    </w:p>
    <w:p w:rsidR="00F86876" w:rsidRPr="00CE672E" w:rsidRDefault="00F86876" w:rsidP="001629B9">
      <w:pPr>
        <w:suppressAutoHyphens/>
        <w:overflowPunct w:val="0"/>
        <w:autoSpaceDE w:val="0"/>
        <w:autoSpaceDN w:val="0"/>
        <w:adjustRightInd w:val="0"/>
        <w:spacing w:after="0" w:line="240" w:lineRule="auto"/>
        <w:jc w:val="both"/>
        <w:textAlignment w:val="baseline"/>
        <w:rPr>
          <w:noProof/>
          <w:sz w:val="24"/>
          <w:szCs w:val="24"/>
        </w:rPr>
      </w:pPr>
    </w:p>
    <w:p w:rsidR="001629B9" w:rsidRPr="00CE672E" w:rsidRDefault="001629B9" w:rsidP="001629B9">
      <w:pPr>
        <w:suppressAutoHyphens/>
        <w:overflowPunct w:val="0"/>
        <w:autoSpaceDE w:val="0"/>
        <w:autoSpaceDN w:val="0"/>
        <w:adjustRightInd w:val="0"/>
        <w:spacing w:after="0" w:line="240" w:lineRule="auto"/>
        <w:jc w:val="center"/>
        <w:textAlignment w:val="baseline"/>
        <w:rPr>
          <w:sz w:val="24"/>
          <w:szCs w:val="24"/>
        </w:rPr>
      </w:pPr>
      <w:r w:rsidRPr="00CE672E">
        <w:rPr>
          <w:noProof/>
          <w:sz w:val="24"/>
          <w:szCs w:val="24"/>
        </w:rPr>
        <w:t xml:space="preserve">Saudades, SC,  </w:t>
      </w:r>
      <w:r w:rsidR="00F86876">
        <w:rPr>
          <w:noProof/>
          <w:sz w:val="24"/>
          <w:szCs w:val="24"/>
        </w:rPr>
        <w:t>16 de novembro de 2015</w:t>
      </w:r>
      <w:r w:rsidRPr="00CE672E">
        <w:rPr>
          <w:sz w:val="24"/>
          <w:szCs w:val="24"/>
        </w:rPr>
        <w:t>.</w:t>
      </w:r>
    </w:p>
    <w:p w:rsidR="001629B9" w:rsidRDefault="001629B9" w:rsidP="001629B9">
      <w:pPr>
        <w:suppressAutoHyphens/>
        <w:autoSpaceDE w:val="0"/>
        <w:autoSpaceDN w:val="0"/>
        <w:adjustRightInd w:val="0"/>
        <w:spacing w:after="0" w:line="200" w:lineRule="atLeast"/>
        <w:jc w:val="center"/>
        <w:rPr>
          <w:b/>
          <w:sz w:val="24"/>
          <w:szCs w:val="24"/>
          <w:lang w:eastAsia="pt-BR"/>
        </w:rPr>
      </w:pPr>
    </w:p>
    <w:p w:rsidR="00F86876" w:rsidRDefault="00F86876" w:rsidP="001629B9">
      <w:pPr>
        <w:suppressAutoHyphens/>
        <w:autoSpaceDE w:val="0"/>
        <w:autoSpaceDN w:val="0"/>
        <w:adjustRightInd w:val="0"/>
        <w:spacing w:after="0" w:line="200" w:lineRule="atLeast"/>
        <w:jc w:val="center"/>
        <w:rPr>
          <w:b/>
          <w:sz w:val="24"/>
          <w:szCs w:val="24"/>
          <w:lang w:eastAsia="pt-BR"/>
        </w:rPr>
      </w:pPr>
    </w:p>
    <w:p w:rsidR="00F86876" w:rsidRPr="00CE672E" w:rsidRDefault="00F86876" w:rsidP="001629B9">
      <w:pPr>
        <w:suppressAutoHyphens/>
        <w:autoSpaceDE w:val="0"/>
        <w:autoSpaceDN w:val="0"/>
        <w:adjustRightInd w:val="0"/>
        <w:spacing w:after="0" w:line="200" w:lineRule="atLeast"/>
        <w:jc w:val="center"/>
        <w:rPr>
          <w:b/>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b/>
          <w:sz w:val="24"/>
          <w:szCs w:val="24"/>
          <w:lang w:eastAsia="pt-BR"/>
        </w:rPr>
      </w:pPr>
      <w:r w:rsidRPr="00CE672E">
        <w:rPr>
          <w:b/>
          <w:sz w:val="24"/>
          <w:szCs w:val="24"/>
          <w:lang w:eastAsia="pt-BR"/>
        </w:rPr>
        <w:t>________________________________</w:t>
      </w:r>
    </w:p>
    <w:p w:rsidR="001629B9" w:rsidRPr="00CE672E" w:rsidRDefault="001629B9" w:rsidP="001629B9">
      <w:pPr>
        <w:suppressAutoHyphens/>
        <w:autoSpaceDE w:val="0"/>
        <w:autoSpaceDN w:val="0"/>
        <w:adjustRightInd w:val="0"/>
        <w:spacing w:after="0" w:line="200" w:lineRule="atLeast"/>
        <w:jc w:val="center"/>
        <w:rPr>
          <w:b/>
          <w:sz w:val="24"/>
          <w:szCs w:val="24"/>
          <w:lang w:eastAsia="pt-BR"/>
        </w:rPr>
      </w:pPr>
      <w:r w:rsidRPr="00CE672E">
        <w:rPr>
          <w:b/>
          <w:noProof/>
          <w:sz w:val="24"/>
          <w:szCs w:val="24"/>
          <w:lang w:eastAsia="pt-BR"/>
        </w:rPr>
        <w:t>DANIEL KOTHE</w:t>
      </w: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r w:rsidRPr="00CE672E">
        <w:rPr>
          <w:noProof/>
          <w:sz w:val="24"/>
          <w:szCs w:val="24"/>
          <w:lang w:eastAsia="pt-BR"/>
        </w:rPr>
        <w:t>PREFEITO MUNICIPAL</w:t>
      </w: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Default="001629B9" w:rsidP="00A37FEA">
      <w:pPr>
        <w:overflowPunct w:val="0"/>
        <w:autoSpaceDE w:val="0"/>
        <w:autoSpaceDN w:val="0"/>
        <w:adjustRightInd w:val="0"/>
        <w:spacing w:after="0" w:line="240" w:lineRule="auto"/>
        <w:textAlignment w:val="baseline"/>
        <w:rPr>
          <w:sz w:val="24"/>
          <w:szCs w:val="24"/>
          <w:lang w:eastAsia="pt-BR"/>
        </w:rPr>
      </w:pPr>
    </w:p>
    <w:p w:rsidR="00F86876" w:rsidRDefault="00F86876" w:rsidP="00A37FEA">
      <w:pPr>
        <w:overflowPunct w:val="0"/>
        <w:autoSpaceDE w:val="0"/>
        <w:autoSpaceDN w:val="0"/>
        <w:adjustRightInd w:val="0"/>
        <w:spacing w:after="0" w:line="240" w:lineRule="auto"/>
        <w:textAlignment w:val="baseline"/>
        <w:rPr>
          <w:sz w:val="24"/>
          <w:szCs w:val="24"/>
          <w:lang w:eastAsia="pt-BR"/>
        </w:rPr>
      </w:pPr>
    </w:p>
    <w:p w:rsidR="00A37FEA" w:rsidRPr="00CE672E" w:rsidRDefault="00A37FEA" w:rsidP="00A37FEA">
      <w:pPr>
        <w:overflowPunct w:val="0"/>
        <w:autoSpaceDE w:val="0"/>
        <w:autoSpaceDN w:val="0"/>
        <w:adjustRightInd w:val="0"/>
        <w:spacing w:after="0" w:line="240" w:lineRule="auto"/>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r w:rsidRPr="00CE672E">
        <w:rPr>
          <w:b/>
          <w:bCs/>
          <w:sz w:val="24"/>
          <w:szCs w:val="24"/>
        </w:rPr>
        <w:lastRenderedPageBreak/>
        <w:t>ANEXO I</w:t>
      </w: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r w:rsidRPr="00CE672E">
        <w:rPr>
          <w:b/>
          <w:bCs/>
          <w:sz w:val="24"/>
          <w:szCs w:val="24"/>
        </w:rPr>
        <w:t>MODELO SUGESTIVO DE PROPOSTA</w:t>
      </w: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r w:rsidRPr="00CE672E">
        <w:rPr>
          <w:b/>
          <w:bCs/>
          <w:sz w:val="24"/>
          <w:szCs w:val="24"/>
        </w:rPr>
        <w:t xml:space="preserve">PREGÃO PRESENCIAL P/ REGISTRO DE PREÇOS Nº. </w:t>
      </w:r>
      <w:r>
        <w:t>30</w:t>
      </w:r>
      <w:r w:rsidRPr="00CE672E">
        <w:rPr>
          <w:b/>
          <w:bCs/>
          <w:sz w:val="24"/>
          <w:szCs w:val="24"/>
        </w:rPr>
        <w:t>/</w:t>
      </w:r>
      <w:r>
        <w:t>2014</w:t>
      </w:r>
      <w:r w:rsidRPr="00CE672E">
        <w:rPr>
          <w:b/>
          <w:bCs/>
          <w:sz w:val="24"/>
          <w:szCs w:val="24"/>
        </w:rPr>
        <w:t>.</w:t>
      </w:r>
    </w:p>
    <w:p w:rsidR="001629B9" w:rsidRPr="00CE672E" w:rsidRDefault="001629B9" w:rsidP="001629B9">
      <w:pPr>
        <w:overflowPunct w:val="0"/>
        <w:autoSpaceDE w:val="0"/>
        <w:autoSpaceDN w:val="0"/>
        <w:adjustRightInd w:val="0"/>
        <w:spacing w:after="0" w:line="240" w:lineRule="auto"/>
        <w:jc w:val="both"/>
        <w:textAlignment w:val="baseline"/>
        <w:rPr>
          <w:b/>
          <w:bCs/>
          <w:color w:val="FF0000"/>
          <w:sz w:val="24"/>
          <w:szCs w:val="24"/>
        </w:rPr>
      </w:pPr>
    </w:p>
    <w:p w:rsidR="001629B9" w:rsidRPr="00CE672E" w:rsidRDefault="001629B9" w:rsidP="001629B9">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CE672E">
        <w:rPr>
          <w:b/>
          <w:sz w:val="24"/>
          <w:szCs w:val="24"/>
        </w:rPr>
        <w:t>Nome da Empresa:</w:t>
      </w:r>
    </w:p>
    <w:p w:rsidR="001629B9" w:rsidRPr="00CE672E" w:rsidRDefault="001629B9" w:rsidP="001629B9">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CE672E">
        <w:rPr>
          <w:b/>
          <w:sz w:val="24"/>
          <w:szCs w:val="24"/>
        </w:rPr>
        <w:t>CNPJ:</w:t>
      </w:r>
    </w:p>
    <w:p w:rsidR="001629B9" w:rsidRPr="00CE672E" w:rsidRDefault="001629B9" w:rsidP="001629B9">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CE672E">
        <w:rPr>
          <w:b/>
          <w:sz w:val="24"/>
          <w:szCs w:val="24"/>
        </w:rPr>
        <w:t>Endereço:</w:t>
      </w:r>
    </w:p>
    <w:p w:rsidR="001629B9" w:rsidRPr="00CE672E" w:rsidRDefault="001629B9" w:rsidP="001629B9">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sz w:val="24"/>
          <w:szCs w:val="24"/>
        </w:rPr>
      </w:pPr>
      <w:r w:rsidRPr="00CE672E">
        <w:rPr>
          <w:sz w:val="24"/>
          <w:szCs w:val="24"/>
        </w:rPr>
        <w:t xml:space="preserve">Apresentamos nossa proposta para atendimento ao objeto do presente edital referente à </w:t>
      </w:r>
      <w:r>
        <w:rPr>
          <w:b/>
        </w:rPr>
        <w:t>REGISTRO DE PREÇOS PARA EVENTUAIS E FUTURAS CONTRATAÇÕES DE SERVIÇOS DE RECAPAGEM E VULCANIZAÇÃO DE PNEUS DA FROTA MUNICIPAL.</w:t>
      </w:r>
      <w:r w:rsidRPr="00CE672E">
        <w:rPr>
          <w:b/>
          <w:sz w:val="24"/>
          <w:szCs w:val="24"/>
        </w:rPr>
        <w:t xml:space="preserve">, </w:t>
      </w:r>
      <w:r w:rsidRPr="00CE672E">
        <w:rPr>
          <w:sz w:val="24"/>
          <w:szCs w:val="24"/>
        </w:rPr>
        <w:t xml:space="preserve">modalidade de licitação </w:t>
      </w:r>
      <w:r w:rsidRPr="00CE672E">
        <w:rPr>
          <w:b/>
          <w:bCs/>
          <w:sz w:val="24"/>
          <w:szCs w:val="24"/>
        </w:rPr>
        <w:t>Pregão Presencial P/ Registro de Preços n.</w:t>
      </w:r>
      <w:r w:rsidRPr="00A37FEA">
        <w:rPr>
          <w:b/>
          <w:bCs/>
          <w:sz w:val="24"/>
          <w:szCs w:val="24"/>
        </w:rPr>
        <w:t xml:space="preserve">º  </w:t>
      </w:r>
      <w:r w:rsidR="00F86876">
        <w:rPr>
          <w:b/>
          <w:bCs/>
          <w:sz w:val="24"/>
          <w:szCs w:val="24"/>
        </w:rPr>
        <w:t>022</w:t>
      </w:r>
      <w:r w:rsidRPr="00A37FEA">
        <w:rPr>
          <w:b/>
          <w:bCs/>
          <w:sz w:val="24"/>
          <w:szCs w:val="24"/>
        </w:rPr>
        <w:t>/</w:t>
      </w:r>
      <w:r w:rsidRPr="00A37FEA">
        <w:rPr>
          <w:b/>
          <w:sz w:val="24"/>
          <w:szCs w:val="24"/>
        </w:rPr>
        <w:t>201</w:t>
      </w:r>
      <w:r w:rsidR="00F86876">
        <w:rPr>
          <w:b/>
          <w:sz w:val="24"/>
          <w:szCs w:val="24"/>
        </w:rPr>
        <w:t>5</w:t>
      </w:r>
      <w:r w:rsidRPr="00CE672E">
        <w:rPr>
          <w:sz w:val="24"/>
          <w:szCs w:val="24"/>
        </w:rPr>
        <w:t>, acatando todas as estipulações consignadas, conforme abaixo: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b/>
          <w:sz w:val="24"/>
          <w:szCs w:val="24"/>
        </w:rPr>
      </w:pPr>
      <w:r w:rsidRPr="00CE672E">
        <w:rPr>
          <w:b/>
          <w:bCs/>
          <w:sz w:val="24"/>
          <w:szCs w:val="24"/>
        </w:rPr>
        <w:t xml:space="preserve">Objeto...: </w:t>
      </w:r>
      <w:r>
        <w:t>REGISTRO DE PREÇOS PARA EVENTUAIS E FUTURAS CONTRATAÇÕES DE SERVIÇOS DE RECAPAGEM E VULCANIZAÇÃO DE PNEUS DA FROTA MUNICIPAL.</w:t>
      </w:r>
      <w:r w:rsidRPr="00CE672E">
        <w:rPr>
          <w:b/>
          <w:sz w:val="24"/>
          <w:szCs w:val="24"/>
        </w:rPr>
        <w:t>.</w:t>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right"/>
        <w:textAlignment w:val="baseline"/>
        <w:rPr>
          <w:b/>
          <w:bCs/>
          <w:sz w:val="24"/>
          <w:szCs w:val="24"/>
        </w:rPr>
      </w:pPr>
      <w:r w:rsidRPr="00CE672E">
        <w:rPr>
          <w:b/>
          <w:bCs/>
          <w:sz w:val="24"/>
          <w:szCs w:val="24"/>
        </w:rPr>
        <w:t xml:space="preserve">***Os valores deverão ser cotados por preços </w:t>
      </w:r>
      <w:r w:rsidR="008A108C" w:rsidRPr="00CE672E">
        <w:rPr>
          <w:b/>
          <w:bCs/>
          <w:sz w:val="24"/>
          <w:szCs w:val="24"/>
        </w:rPr>
        <w:t>UNITÁRIOS</w:t>
      </w:r>
      <w:r w:rsidR="008A108C">
        <w:rPr>
          <w:b/>
          <w:bCs/>
          <w:sz w:val="24"/>
          <w:szCs w:val="24"/>
        </w:rPr>
        <w:t>/LOTE</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851"/>
        <w:gridCol w:w="849"/>
        <w:gridCol w:w="709"/>
        <w:gridCol w:w="2694"/>
        <w:gridCol w:w="873"/>
        <w:gridCol w:w="1136"/>
        <w:gridCol w:w="1148"/>
      </w:tblGrid>
      <w:tr w:rsidR="001629B9" w:rsidRPr="00CE672E" w:rsidTr="004B7BC9">
        <w:trPr>
          <w:trHeight w:val="649"/>
        </w:trPr>
        <w:tc>
          <w:tcPr>
            <w:tcW w:w="709" w:type="dxa"/>
            <w:tcBorders>
              <w:top w:val="single" w:sz="4" w:space="0" w:color="auto"/>
              <w:left w:val="single" w:sz="4" w:space="0" w:color="auto"/>
              <w:bottom w:val="single" w:sz="4" w:space="0" w:color="auto"/>
              <w:right w:val="single" w:sz="4" w:space="0" w:color="auto"/>
            </w:tcBorders>
            <w:hideMark/>
          </w:tcPr>
          <w:p w:rsidR="001629B9" w:rsidRPr="008A108C" w:rsidRDefault="001629B9" w:rsidP="00FA021C">
            <w:pPr>
              <w:overflowPunct w:val="0"/>
              <w:autoSpaceDE w:val="0"/>
              <w:autoSpaceDN w:val="0"/>
              <w:adjustRightInd w:val="0"/>
              <w:jc w:val="both"/>
              <w:textAlignment w:val="baseline"/>
              <w:rPr>
                <w:b/>
                <w:sz w:val="24"/>
                <w:szCs w:val="24"/>
              </w:rPr>
            </w:pPr>
            <w:r w:rsidRPr="008A108C">
              <w:rPr>
                <w:b/>
                <w:sz w:val="24"/>
                <w:szCs w:val="24"/>
              </w:rPr>
              <w:t>Lote</w:t>
            </w:r>
          </w:p>
        </w:tc>
        <w:tc>
          <w:tcPr>
            <w:tcW w:w="851" w:type="dxa"/>
            <w:tcBorders>
              <w:top w:val="single" w:sz="4" w:space="0" w:color="auto"/>
              <w:left w:val="single" w:sz="4" w:space="0" w:color="auto"/>
              <w:bottom w:val="single" w:sz="4" w:space="0" w:color="auto"/>
              <w:right w:val="single" w:sz="4" w:space="0" w:color="auto"/>
            </w:tcBorders>
            <w:hideMark/>
          </w:tcPr>
          <w:p w:rsidR="001629B9" w:rsidRPr="008A108C" w:rsidRDefault="001629B9" w:rsidP="00FA021C">
            <w:pPr>
              <w:overflowPunct w:val="0"/>
              <w:autoSpaceDE w:val="0"/>
              <w:autoSpaceDN w:val="0"/>
              <w:adjustRightInd w:val="0"/>
              <w:jc w:val="both"/>
              <w:textAlignment w:val="baseline"/>
              <w:rPr>
                <w:b/>
                <w:sz w:val="24"/>
                <w:szCs w:val="24"/>
              </w:rPr>
            </w:pPr>
            <w:r w:rsidRPr="008A108C">
              <w:rPr>
                <w:b/>
                <w:sz w:val="24"/>
                <w:szCs w:val="24"/>
              </w:rPr>
              <w:t>Item</w:t>
            </w:r>
          </w:p>
        </w:tc>
        <w:tc>
          <w:tcPr>
            <w:tcW w:w="849" w:type="dxa"/>
            <w:tcBorders>
              <w:top w:val="single" w:sz="4" w:space="0" w:color="auto"/>
              <w:left w:val="single" w:sz="4" w:space="0" w:color="auto"/>
              <w:bottom w:val="single" w:sz="4" w:space="0" w:color="auto"/>
              <w:right w:val="single" w:sz="4" w:space="0" w:color="auto"/>
            </w:tcBorders>
            <w:hideMark/>
          </w:tcPr>
          <w:p w:rsidR="001629B9" w:rsidRPr="008A108C" w:rsidRDefault="001629B9" w:rsidP="00FA021C">
            <w:pPr>
              <w:overflowPunct w:val="0"/>
              <w:autoSpaceDE w:val="0"/>
              <w:autoSpaceDN w:val="0"/>
              <w:adjustRightInd w:val="0"/>
              <w:ind w:right="-70"/>
              <w:jc w:val="both"/>
              <w:textAlignment w:val="baseline"/>
              <w:rPr>
                <w:b/>
                <w:sz w:val="24"/>
                <w:szCs w:val="24"/>
              </w:rPr>
            </w:pPr>
            <w:r w:rsidRPr="008A108C">
              <w:rPr>
                <w:b/>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1629B9" w:rsidRPr="008A108C" w:rsidRDefault="001629B9" w:rsidP="00FA021C">
            <w:pPr>
              <w:overflowPunct w:val="0"/>
              <w:autoSpaceDE w:val="0"/>
              <w:autoSpaceDN w:val="0"/>
              <w:adjustRightInd w:val="0"/>
              <w:jc w:val="both"/>
              <w:textAlignment w:val="baseline"/>
              <w:rPr>
                <w:b/>
                <w:sz w:val="24"/>
                <w:szCs w:val="24"/>
              </w:rPr>
            </w:pPr>
            <w:proofErr w:type="spellStart"/>
            <w:r w:rsidRPr="008A108C">
              <w:rPr>
                <w:b/>
                <w:sz w:val="24"/>
                <w:szCs w:val="24"/>
              </w:rPr>
              <w:t>Und</w:t>
            </w:r>
            <w:proofErr w:type="spellEnd"/>
            <w:r w:rsidRPr="008A108C">
              <w:rPr>
                <w:b/>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1629B9" w:rsidRPr="008A108C" w:rsidRDefault="001629B9" w:rsidP="00FA021C">
            <w:pPr>
              <w:overflowPunct w:val="0"/>
              <w:autoSpaceDE w:val="0"/>
              <w:autoSpaceDN w:val="0"/>
              <w:adjustRightInd w:val="0"/>
              <w:jc w:val="both"/>
              <w:textAlignment w:val="baseline"/>
              <w:rPr>
                <w:b/>
                <w:sz w:val="24"/>
                <w:szCs w:val="24"/>
              </w:rPr>
            </w:pPr>
            <w:r w:rsidRPr="008A108C">
              <w:rPr>
                <w:b/>
                <w:sz w:val="24"/>
                <w:szCs w:val="24"/>
              </w:rPr>
              <w:t>Descrição</w:t>
            </w:r>
          </w:p>
        </w:tc>
        <w:tc>
          <w:tcPr>
            <w:tcW w:w="873" w:type="dxa"/>
            <w:tcBorders>
              <w:top w:val="single" w:sz="4" w:space="0" w:color="auto"/>
              <w:left w:val="single" w:sz="4" w:space="0" w:color="auto"/>
              <w:bottom w:val="single" w:sz="4" w:space="0" w:color="auto"/>
              <w:right w:val="single" w:sz="4" w:space="0" w:color="auto"/>
            </w:tcBorders>
            <w:hideMark/>
          </w:tcPr>
          <w:p w:rsidR="001629B9" w:rsidRPr="008A108C" w:rsidRDefault="001629B9" w:rsidP="00FA021C">
            <w:pPr>
              <w:overflowPunct w:val="0"/>
              <w:autoSpaceDE w:val="0"/>
              <w:autoSpaceDN w:val="0"/>
              <w:adjustRightInd w:val="0"/>
              <w:jc w:val="both"/>
              <w:textAlignment w:val="baseline"/>
              <w:rPr>
                <w:b/>
                <w:sz w:val="24"/>
                <w:szCs w:val="24"/>
              </w:rPr>
            </w:pPr>
            <w:r w:rsidRPr="008A108C">
              <w:rPr>
                <w:b/>
                <w:sz w:val="24"/>
                <w:szCs w:val="24"/>
              </w:rPr>
              <w:t>Marca</w:t>
            </w:r>
          </w:p>
        </w:tc>
        <w:tc>
          <w:tcPr>
            <w:tcW w:w="1136" w:type="dxa"/>
            <w:tcBorders>
              <w:top w:val="single" w:sz="4" w:space="0" w:color="auto"/>
              <w:left w:val="single" w:sz="4" w:space="0" w:color="auto"/>
              <w:bottom w:val="single" w:sz="4" w:space="0" w:color="auto"/>
              <w:right w:val="single" w:sz="4" w:space="0" w:color="auto"/>
            </w:tcBorders>
            <w:hideMark/>
          </w:tcPr>
          <w:p w:rsidR="001629B9" w:rsidRPr="008A108C" w:rsidRDefault="001629B9" w:rsidP="00FA021C">
            <w:pPr>
              <w:overflowPunct w:val="0"/>
              <w:autoSpaceDE w:val="0"/>
              <w:autoSpaceDN w:val="0"/>
              <w:adjustRightInd w:val="0"/>
              <w:jc w:val="both"/>
              <w:textAlignment w:val="baseline"/>
              <w:rPr>
                <w:b/>
                <w:sz w:val="24"/>
                <w:szCs w:val="24"/>
              </w:rPr>
            </w:pPr>
            <w:r w:rsidRPr="008A108C">
              <w:rPr>
                <w:b/>
                <w:sz w:val="24"/>
                <w:szCs w:val="24"/>
              </w:rPr>
              <w:t>Valor R$</w:t>
            </w:r>
          </w:p>
        </w:tc>
        <w:tc>
          <w:tcPr>
            <w:tcW w:w="1148" w:type="dxa"/>
            <w:tcBorders>
              <w:top w:val="single" w:sz="4" w:space="0" w:color="auto"/>
              <w:left w:val="single" w:sz="4" w:space="0" w:color="auto"/>
              <w:bottom w:val="single" w:sz="4" w:space="0" w:color="auto"/>
              <w:right w:val="single" w:sz="4" w:space="0" w:color="auto"/>
            </w:tcBorders>
            <w:hideMark/>
          </w:tcPr>
          <w:p w:rsidR="001629B9" w:rsidRPr="008A108C" w:rsidRDefault="001629B9" w:rsidP="00FA021C">
            <w:pPr>
              <w:overflowPunct w:val="0"/>
              <w:autoSpaceDE w:val="0"/>
              <w:autoSpaceDN w:val="0"/>
              <w:adjustRightInd w:val="0"/>
              <w:jc w:val="both"/>
              <w:textAlignment w:val="baseline"/>
              <w:rPr>
                <w:b/>
                <w:sz w:val="24"/>
                <w:szCs w:val="24"/>
              </w:rPr>
            </w:pPr>
            <w:r w:rsidRPr="008A108C">
              <w:rPr>
                <w:b/>
                <w:sz w:val="24"/>
                <w:szCs w:val="24"/>
              </w:rPr>
              <w:t>Total R$</w:t>
            </w:r>
          </w:p>
        </w:tc>
      </w:tr>
      <w:tr w:rsidR="001629B9" w:rsidRPr="00CE672E" w:rsidTr="004B7BC9">
        <w:tc>
          <w:tcPr>
            <w:tcW w:w="709"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overflowPunct w:val="0"/>
              <w:autoSpaceDE w:val="0"/>
              <w:autoSpaceDN w:val="0"/>
              <w:adjustRightInd w:val="0"/>
              <w:jc w:val="both"/>
              <w:textAlignment w:val="baseline"/>
              <w:rPr>
                <w:sz w:val="18"/>
                <w:szCs w:val="18"/>
              </w:rPr>
            </w:pPr>
            <w:r>
              <w:t>1</w:t>
            </w:r>
          </w:p>
        </w:tc>
        <w:tc>
          <w:tcPr>
            <w:tcW w:w="851"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overflowPunct w:val="0"/>
              <w:autoSpaceDE w:val="0"/>
              <w:autoSpaceDN w:val="0"/>
              <w:adjustRightInd w:val="0"/>
              <w:jc w:val="both"/>
              <w:textAlignment w:val="baseline"/>
              <w:rPr>
                <w:sz w:val="18"/>
                <w:szCs w:val="18"/>
              </w:rPr>
            </w:pPr>
            <w:r>
              <w:t>1</w:t>
            </w:r>
          </w:p>
        </w:tc>
        <w:tc>
          <w:tcPr>
            <w:tcW w:w="849"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86876">
            <w:pPr>
              <w:overflowPunct w:val="0"/>
              <w:autoSpaceDE w:val="0"/>
              <w:autoSpaceDN w:val="0"/>
              <w:adjustRightInd w:val="0"/>
              <w:ind w:right="-70"/>
              <w:jc w:val="both"/>
              <w:textAlignment w:val="baseline"/>
              <w:rPr>
                <w:sz w:val="18"/>
                <w:szCs w:val="18"/>
              </w:rPr>
            </w:pPr>
            <w:r>
              <w:t>1</w:t>
            </w:r>
            <w:r w:rsidR="00F86876">
              <w:t>2</w:t>
            </w:r>
          </w:p>
        </w:tc>
        <w:tc>
          <w:tcPr>
            <w:tcW w:w="709"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overflowPunct w:val="0"/>
              <w:autoSpaceDE w:val="0"/>
              <w:autoSpaceDN w:val="0"/>
              <w:adjustRightInd w:val="0"/>
              <w:jc w:val="both"/>
              <w:textAlignment w:val="baseline"/>
              <w:rPr>
                <w:sz w:val="18"/>
                <w:szCs w:val="18"/>
              </w:rPr>
            </w:pPr>
            <w:r>
              <w:t>UND</w:t>
            </w:r>
          </w:p>
        </w:tc>
        <w:tc>
          <w:tcPr>
            <w:tcW w:w="2694"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overflowPunct w:val="0"/>
              <w:autoSpaceDE w:val="0"/>
              <w:autoSpaceDN w:val="0"/>
              <w:adjustRightInd w:val="0"/>
              <w:jc w:val="both"/>
              <w:textAlignment w:val="baseline"/>
              <w:rPr>
                <w:sz w:val="18"/>
                <w:szCs w:val="18"/>
              </w:rPr>
            </w:pPr>
            <w:r>
              <w:t>RECAPAGEM PNEU 900x20 LISO</w:t>
            </w:r>
            <w:r w:rsidR="0024421D">
              <w:t xml:space="preserve"> - FRIO</w:t>
            </w:r>
            <w:r>
              <w:t>.</w:t>
            </w:r>
          </w:p>
        </w:tc>
        <w:tc>
          <w:tcPr>
            <w:tcW w:w="873"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r>
      <w:tr w:rsidR="001629B9" w:rsidRPr="00CE672E" w:rsidTr="004B7BC9">
        <w:tc>
          <w:tcPr>
            <w:tcW w:w="709"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r>
              <w:rPr>
                <w:sz w:val="18"/>
                <w:szCs w:val="18"/>
              </w:rPr>
              <w:t>2</w:t>
            </w:r>
          </w:p>
        </w:tc>
        <w:tc>
          <w:tcPr>
            <w:tcW w:w="849" w:type="dxa"/>
            <w:tcBorders>
              <w:top w:val="single" w:sz="4" w:space="0" w:color="auto"/>
              <w:left w:val="single" w:sz="4" w:space="0" w:color="auto"/>
              <w:bottom w:val="single" w:sz="4" w:space="0" w:color="auto"/>
              <w:right w:val="single" w:sz="4" w:space="0" w:color="auto"/>
            </w:tcBorders>
          </w:tcPr>
          <w:p w:rsidR="001629B9" w:rsidRPr="00CE672E" w:rsidRDefault="00F86876" w:rsidP="00FA021C">
            <w:pPr>
              <w:overflowPunct w:val="0"/>
              <w:autoSpaceDE w:val="0"/>
              <w:autoSpaceDN w:val="0"/>
              <w:adjustRightInd w:val="0"/>
              <w:ind w:right="-70"/>
              <w:jc w:val="both"/>
              <w:textAlignment w:val="baseline"/>
              <w:rPr>
                <w:sz w:val="18"/>
                <w:szCs w:val="18"/>
              </w:rPr>
            </w:pPr>
            <w:r>
              <w:rPr>
                <w:sz w:val="18"/>
                <w:szCs w:val="18"/>
              </w:rPr>
              <w:t>20</w:t>
            </w:r>
          </w:p>
        </w:tc>
        <w:tc>
          <w:tcPr>
            <w:tcW w:w="709"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r>
              <w:rPr>
                <w:sz w:val="18"/>
                <w:szCs w:val="18"/>
              </w:rPr>
              <w:t>RECAPAGEM DE PNEU 900x20 BORRACHUDO</w:t>
            </w:r>
            <w:r w:rsidR="0024421D">
              <w:rPr>
                <w:sz w:val="18"/>
                <w:szCs w:val="18"/>
              </w:rPr>
              <w:t xml:space="preserve"> - FRIO</w:t>
            </w:r>
            <w:r>
              <w:rPr>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r>
      <w:tr w:rsidR="001629B9" w:rsidRPr="00CE672E" w:rsidTr="004B7BC9">
        <w:tc>
          <w:tcPr>
            <w:tcW w:w="709"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both"/>
              <w:textAlignment w:val="baseline"/>
              <w:rPr>
                <w:sz w:val="18"/>
                <w:szCs w:val="18"/>
              </w:rPr>
            </w:pPr>
            <w:r>
              <w:rPr>
                <w:sz w:val="18"/>
                <w:szCs w:val="18"/>
              </w:rPr>
              <w:t>3</w:t>
            </w:r>
          </w:p>
        </w:tc>
        <w:tc>
          <w:tcPr>
            <w:tcW w:w="849" w:type="dxa"/>
            <w:tcBorders>
              <w:top w:val="single" w:sz="4" w:space="0" w:color="auto"/>
              <w:left w:val="single" w:sz="4" w:space="0" w:color="auto"/>
              <w:bottom w:val="single" w:sz="4" w:space="0" w:color="auto"/>
              <w:right w:val="single" w:sz="4" w:space="0" w:color="auto"/>
            </w:tcBorders>
          </w:tcPr>
          <w:p w:rsidR="001629B9" w:rsidRPr="00CE672E" w:rsidRDefault="00F86876" w:rsidP="00FA021C">
            <w:pPr>
              <w:overflowPunct w:val="0"/>
              <w:autoSpaceDE w:val="0"/>
              <w:autoSpaceDN w:val="0"/>
              <w:adjustRightInd w:val="0"/>
              <w:ind w:right="-70"/>
              <w:jc w:val="both"/>
              <w:textAlignment w:val="baseline"/>
              <w:rPr>
                <w:sz w:val="18"/>
                <w:szCs w:val="18"/>
              </w:rPr>
            </w:pPr>
            <w:r>
              <w:rPr>
                <w:sz w:val="18"/>
                <w:szCs w:val="18"/>
              </w:rPr>
              <w:t>20</w:t>
            </w:r>
          </w:p>
        </w:tc>
        <w:tc>
          <w:tcPr>
            <w:tcW w:w="709"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r>
              <w:rPr>
                <w:sz w:val="18"/>
                <w:szCs w:val="18"/>
              </w:rPr>
              <w:t>VULCANIZAÇÃO PNEU 900X20.</w:t>
            </w:r>
          </w:p>
        </w:tc>
        <w:tc>
          <w:tcPr>
            <w:tcW w:w="873"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r>
      <w:tr w:rsidR="00A37FEA" w:rsidRPr="00CE672E" w:rsidTr="004B7BC9">
        <w:tc>
          <w:tcPr>
            <w:tcW w:w="709" w:type="dxa"/>
            <w:tcBorders>
              <w:top w:val="single" w:sz="4" w:space="0" w:color="auto"/>
              <w:left w:val="single" w:sz="4" w:space="0" w:color="auto"/>
              <w:bottom w:val="single" w:sz="4" w:space="0" w:color="auto"/>
              <w:right w:val="single" w:sz="4" w:space="0" w:color="auto"/>
            </w:tcBorders>
          </w:tcPr>
          <w:p w:rsidR="00A37FEA" w:rsidRDefault="00A37FEA" w:rsidP="00FA021C">
            <w:pPr>
              <w:overflowPunct w:val="0"/>
              <w:autoSpaceDE w:val="0"/>
              <w:autoSpaceDN w:val="0"/>
              <w:adjustRightInd w:val="0"/>
              <w:jc w:val="both"/>
              <w:textAlignment w:val="baseline"/>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37FEA" w:rsidRDefault="00A37FEA" w:rsidP="00FA021C">
            <w:pPr>
              <w:overflowPunct w:val="0"/>
              <w:autoSpaceDE w:val="0"/>
              <w:autoSpaceDN w:val="0"/>
              <w:adjustRightInd w:val="0"/>
              <w:jc w:val="both"/>
              <w:textAlignment w:val="baseline"/>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A37FEA" w:rsidRDefault="00A37FEA" w:rsidP="00FA021C">
            <w:pPr>
              <w:overflowPunct w:val="0"/>
              <w:autoSpaceDE w:val="0"/>
              <w:autoSpaceDN w:val="0"/>
              <w:adjustRightInd w:val="0"/>
              <w:ind w:right="-70"/>
              <w:jc w:val="both"/>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37FEA" w:rsidRDefault="00A37FEA" w:rsidP="00FA021C">
            <w:pPr>
              <w:overflowPunct w:val="0"/>
              <w:autoSpaceDE w:val="0"/>
              <w:autoSpaceDN w:val="0"/>
              <w:adjustRightInd w:val="0"/>
              <w:jc w:val="both"/>
              <w:textAlignment w:val="baseline"/>
              <w:rPr>
                <w:b/>
                <w:bCs/>
                <w:color w:val="2E2E2E"/>
                <w:sz w:val="18"/>
                <w:szCs w:val="18"/>
              </w:rPr>
            </w:pPr>
          </w:p>
        </w:tc>
        <w:tc>
          <w:tcPr>
            <w:tcW w:w="2694" w:type="dxa"/>
            <w:tcBorders>
              <w:top w:val="single" w:sz="4" w:space="0" w:color="auto"/>
              <w:left w:val="single" w:sz="4" w:space="0" w:color="auto"/>
              <w:bottom w:val="single" w:sz="4" w:space="0" w:color="auto"/>
              <w:right w:val="single" w:sz="4" w:space="0" w:color="auto"/>
            </w:tcBorders>
          </w:tcPr>
          <w:p w:rsidR="00A37FEA" w:rsidRPr="008A108C" w:rsidRDefault="00A37FEA" w:rsidP="00FA021C">
            <w:pPr>
              <w:overflowPunct w:val="0"/>
              <w:autoSpaceDE w:val="0"/>
              <w:autoSpaceDN w:val="0"/>
              <w:adjustRightInd w:val="0"/>
              <w:jc w:val="both"/>
              <w:textAlignment w:val="baseline"/>
              <w:rPr>
                <w:b/>
              </w:rPr>
            </w:pPr>
          </w:p>
          <w:p w:rsidR="00A37FEA" w:rsidRPr="008A108C" w:rsidRDefault="00A37FEA" w:rsidP="008A108C">
            <w:pPr>
              <w:overflowPunct w:val="0"/>
              <w:autoSpaceDE w:val="0"/>
              <w:autoSpaceDN w:val="0"/>
              <w:adjustRightInd w:val="0"/>
              <w:jc w:val="both"/>
              <w:textAlignment w:val="baseline"/>
              <w:rPr>
                <w:b/>
              </w:rPr>
            </w:pPr>
            <w:r w:rsidRPr="008A108C">
              <w:rPr>
                <w:b/>
              </w:rPr>
              <w:t>TOTAL DO LOTE Nº  01......</w:t>
            </w:r>
          </w:p>
        </w:tc>
        <w:tc>
          <w:tcPr>
            <w:tcW w:w="873" w:type="dxa"/>
            <w:tcBorders>
              <w:top w:val="single" w:sz="4" w:space="0" w:color="auto"/>
              <w:left w:val="single" w:sz="4" w:space="0" w:color="auto"/>
              <w:bottom w:val="single" w:sz="4" w:space="0" w:color="auto"/>
              <w:right w:val="single" w:sz="4" w:space="0" w:color="auto"/>
            </w:tcBorders>
          </w:tcPr>
          <w:p w:rsidR="00A37FEA" w:rsidRPr="008A108C" w:rsidRDefault="00A37FEA" w:rsidP="00FA021C">
            <w:pPr>
              <w:overflowPunct w:val="0"/>
              <w:autoSpaceDE w:val="0"/>
              <w:autoSpaceDN w:val="0"/>
              <w:adjustRightInd w:val="0"/>
              <w:jc w:val="both"/>
              <w:textAlignment w:val="baseline"/>
              <w:rPr>
                <w:b/>
              </w:rPr>
            </w:pPr>
          </w:p>
          <w:p w:rsidR="00A37FEA" w:rsidRPr="008A108C" w:rsidRDefault="00A37FEA" w:rsidP="00FA021C">
            <w:pPr>
              <w:overflowPunct w:val="0"/>
              <w:autoSpaceDE w:val="0"/>
              <w:autoSpaceDN w:val="0"/>
              <w:adjustRightInd w:val="0"/>
              <w:jc w:val="both"/>
              <w:textAlignment w:val="baseline"/>
              <w:rPr>
                <w:b/>
              </w:rPr>
            </w:pPr>
            <w:r w:rsidRPr="008A108C">
              <w:rPr>
                <w:b/>
              </w:rPr>
              <w:t>............</w:t>
            </w:r>
          </w:p>
        </w:tc>
        <w:tc>
          <w:tcPr>
            <w:tcW w:w="1136" w:type="dxa"/>
            <w:tcBorders>
              <w:top w:val="single" w:sz="4" w:space="0" w:color="auto"/>
              <w:left w:val="single" w:sz="4" w:space="0" w:color="auto"/>
              <w:bottom w:val="single" w:sz="4" w:space="0" w:color="auto"/>
              <w:right w:val="single" w:sz="4" w:space="0" w:color="auto"/>
            </w:tcBorders>
          </w:tcPr>
          <w:p w:rsidR="00A37FEA" w:rsidRPr="008A108C" w:rsidRDefault="00A37FEA" w:rsidP="00FA021C">
            <w:pPr>
              <w:overflowPunct w:val="0"/>
              <w:autoSpaceDE w:val="0"/>
              <w:autoSpaceDN w:val="0"/>
              <w:adjustRightInd w:val="0"/>
              <w:jc w:val="both"/>
              <w:textAlignment w:val="baseline"/>
              <w:rPr>
                <w:b/>
              </w:rPr>
            </w:pPr>
          </w:p>
          <w:p w:rsidR="00A37FEA" w:rsidRPr="008A108C" w:rsidRDefault="00A37FEA" w:rsidP="00FA021C">
            <w:pPr>
              <w:overflowPunct w:val="0"/>
              <w:autoSpaceDE w:val="0"/>
              <w:autoSpaceDN w:val="0"/>
              <w:adjustRightInd w:val="0"/>
              <w:jc w:val="both"/>
              <w:textAlignment w:val="baseline"/>
              <w:rPr>
                <w:b/>
              </w:rPr>
            </w:pPr>
            <w:r w:rsidRPr="008A108C">
              <w:rPr>
                <w:b/>
              </w:rPr>
              <w:t>...............</w:t>
            </w:r>
          </w:p>
        </w:tc>
        <w:tc>
          <w:tcPr>
            <w:tcW w:w="1148" w:type="dxa"/>
            <w:tcBorders>
              <w:top w:val="single" w:sz="4" w:space="0" w:color="auto"/>
              <w:left w:val="single" w:sz="4" w:space="0" w:color="auto"/>
              <w:bottom w:val="single" w:sz="4" w:space="0" w:color="auto"/>
              <w:right w:val="single" w:sz="4" w:space="0" w:color="auto"/>
            </w:tcBorders>
          </w:tcPr>
          <w:p w:rsidR="00A37FEA" w:rsidRPr="00A37FEA" w:rsidRDefault="00A37FEA" w:rsidP="00FA021C">
            <w:pPr>
              <w:overflowPunct w:val="0"/>
              <w:autoSpaceDE w:val="0"/>
              <w:autoSpaceDN w:val="0"/>
              <w:adjustRightInd w:val="0"/>
              <w:jc w:val="both"/>
              <w:textAlignment w:val="baseline"/>
              <w:rPr>
                <w:b/>
                <w:sz w:val="18"/>
                <w:szCs w:val="18"/>
              </w:rPr>
            </w:pPr>
          </w:p>
        </w:tc>
      </w:tr>
      <w:tr w:rsidR="001629B9" w:rsidRPr="00CE672E" w:rsidTr="004B7BC9">
        <w:tc>
          <w:tcPr>
            <w:tcW w:w="709"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r>
              <w:rPr>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both"/>
              <w:textAlignment w:val="baseline"/>
              <w:rPr>
                <w:sz w:val="18"/>
                <w:szCs w:val="18"/>
              </w:rPr>
            </w:pPr>
            <w:r>
              <w:rPr>
                <w:sz w:val="18"/>
                <w:szCs w:val="18"/>
              </w:rPr>
              <w:t>1</w:t>
            </w:r>
          </w:p>
        </w:tc>
        <w:tc>
          <w:tcPr>
            <w:tcW w:w="849" w:type="dxa"/>
            <w:tcBorders>
              <w:top w:val="single" w:sz="4" w:space="0" w:color="auto"/>
              <w:left w:val="single" w:sz="4" w:space="0" w:color="auto"/>
              <w:bottom w:val="single" w:sz="4" w:space="0" w:color="auto"/>
              <w:right w:val="single" w:sz="4" w:space="0" w:color="auto"/>
            </w:tcBorders>
          </w:tcPr>
          <w:p w:rsidR="001629B9" w:rsidRPr="00CE672E" w:rsidRDefault="00F86876" w:rsidP="00FA021C">
            <w:pPr>
              <w:overflowPunct w:val="0"/>
              <w:autoSpaceDE w:val="0"/>
              <w:autoSpaceDN w:val="0"/>
              <w:adjustRightInd w:val="0"/>
              <w:ind w:right="-70"/>
              <w:jc w:val="both"/>
              <w:textAlignment w:val="baseline"/>
              <w:rPr>
                <w:sz w:val="18"/>
                <w:szCs w:val="18"/>
              </w:rPr>
            </w:pPr>
            <w:r>
              <w:rPr>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r>
              <w:rPr>
                <w:sz w:val="18"/>
                <w:szCs w:val="18"/>
              </w:rPr>
              <w:t>RECAPAGEM PNEU 1000x20 LISO</w:t>
            </w:r>
            <w:r w:rsidR="0024421D">
              <w:rPr>
                <w:sz w:val="18"/>
                <w:szCs w:val="18"/>
              </w:rPr>
              <w:t xml:space="preserve"> – FRIO</w:t>
            </w:r>
          </w:p>
        </w:tc>
        <w:tc>
          <w:tcPr>
            <w:tcW w:w="873"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r>
      <w:tr w:rsidR="001629B9" w:rsidRPr="00CE672E" w:rsidTr="004B7BC9">
        <w:tc>
          <w:tcPr>
            <w:tcW w:w="709"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r>
              <w:rPr>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both"/>
              <w:textAlignment w:val="baseline"/>
              <w:rPr>
                <w:sz w:val="18"/>
                <w:szCs w:val="18"/>
              </w:rPr>
            </w:pPr>
            <w:r>
              <w:rPr>
                <w:sz w:val="18"/>
                <w:szCs w:val="18"/>
              </w:rPr>
              <w:t>2</w:t>
            </w:r>
          </w:p>
        </w:tc>
        <w:tc>
          <w:tcPr>
            <w:tcW w:w="849" w:type="dxa"/>
            <w:tcBorders>
              <w:top w:val="single" w:sz="4" w:space="0" w:color="auto"/>
              <w:left w:val="single" w:sz="4" w:space="0" w:color="auto"/>
              <w:bottom w:val="single" w:sz="4" w:space="0" w:color="auto"/>
              <w:right w:val="single" w:sz="4" w:space="0" w:color="auto"/>
            </w:tcBorders>
          </w:tcPr>
          <w:p w:rsidR="001629B9" w:rsidRPr="00CE672E" w:rsidRDefault="00F86876" w:rsidP="00FA021C">
            <w:pPr>
              <w:overflowPunct w:val="0"/>
              <w:autoSpaceDE w:val="0"/>
              <w:autoSpaceDN w:val="0"/>
              <w:adjustRightInd w:val="0"/>
              <w:ind w:right="-70"/>
              <w:jc w:val="both"/>
              <w:textAlignment w:val="baseline"/>
              <w:rPr>
                <w:sz w:val="18"/>
                <w:szCs w:val="18"/>
              </w:rPr>
            </w:pPr>
            <w:r>
              <w:rPr>
                <w:sz w:val="18"/>
                <w:szCs w:val="18"/>
              </w:rPr>
              <w:t>80</w:t>
            </w:r>
          </w:p>
        </w:tc>
        <w:tc>
          <w:tcPr>
            <w:tcW w:w="709"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r>
              <w:rPr>
                <w:sz w:val="18"/>
                <w:szCs w:val="18"/>
              </w:rPr>
              <w:t>RECAPAGEM PNEU 1000x20 BORRACHUDO</w:t>
            </w:r>
            <w:r w:rsidR="0024421D">
              <w:rPr>
                <w:sz w:val="18"/>
                <w:szCs w:val="18"/>
              </w:rPr>
              <w:t xml:space="preserve"> – FRIO.</w:t>
            </w:r>
          </w:p>
        </w:tc>
        <w:tc>
          <w:tcPr>
            <w:tcW w:w="873"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r>
      <w:tr w:rsidR="001629B9" w:rsidRPr="00CE672E" w:rsidTr="004B7BC9">
        <w:tc>
          <w:tcPr>
            <w:tcW w:w="709"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r>
              <w:rPr>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both"/>
              <w:textAlignment w:val="baseline"/>
              <w:rPr>
                <w:sz w:val="18"/>
                <w:szCs w:val="18"/>
              </w:rPr>
            </w:pPr>
            <w:r>
              <w:rPr>
                <w:sz w:val="18"/>
                <w:szCs w:val="18"/>
              </w:rPr>
              <w:t>3</w:t>
            </w:r>
          </w:p>
        </w:tc>
        <w:tc>
          <w:tcPr>
            <w:tcW w:w="849" w:type="dxa"/>
            <w:tcBorders>
              <w:top w:val="single" w:sz="4" w:space="0" w:color="auto"/>
              <w:left w:val="single" w:sz="4" w:space="0" w:color="auto"/>
              <w:bottom w:val="single" w:sz="4" w:space="0" w:color="auto"/>
              <w:right w:val="single" w:sz="4" w:space="0" w:color="auto"/>
            </w:tcBorders>
          </w:tcPr>
          <w:p w:rsidR="001629B9" w:rsidRPr="00CE672E" w:rsidRDefault="00F86876" w:rsidP="00FA021C">
            <w:pPr>
              <w:overflowPunct w:val="0"/>
              <w:autoSpaceDE w:val="0"/>
              <w:autoSpaceDN w:val="0"/>
              <w:adjustRightInd w:val="0"/>
              <w:ind w:right="-70"/>
              <w:jc w:val="both"/>
              <w:textAlignment w:val="baseline"/>
              <w:rPr>
                <w:sz w:val="18"/>
                <w:szCs w:val="18"/>
              </w:rPr>
            </w:pPr>
            <w:r>
              <w:rPr>
                <w:sz w:val="18"/>
                <w:szCs w:val="18"/>
              </w:rPr>
              <w:t>40</w:t>
            </w:r>
          </w:p>
        </w:tc>
        <w:tc>
          <w:tcPr>
            <w:tcW w:w="709"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r>
              <w:rPr>
                <w:sz w:val="18"/>
                <w:szCs w:val="18"/>
              </w:rPr>
              <w:t>VULCANIZAÇÃO PNEU 1000X20.</w:t>
            </w:r>
          </w:p>
        </w:tc>
        <w:tc>
          <w:tcPr>
            <w:tcW w:w="873"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ind w:right="-70"/>
              <w:jc w:val="both"/>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b/>
                <w:bCs/>
                <w:color w:val="2E2E2E"/>
                <w:sz w:val="18"/>
                <w:szCs w:val="18"/>
              </w:rPr>
            </w:pPr>
          </w:p>
        </w:tc>
        <w:tc>
          <w:tcPr>
            <w:tcW w:w="2694"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4B7BC9">
            <w:pPr>
              <w:overflowPunct w:val="0"/>
              <w:autoSpaceDE w:val="0"/>
              <w:autoSpaceDN w:val="0"/>
              <w:adjustRightInd w:val="0"/>
              <w:jc w:val="both"/>
              <w:textAlignment w:val="baseline"/>
              <w:rPr>
                <w:b/>
                <w:sz w:val="18"/>
                <w:szCs w:val="18"/>
              </w:rPr>
            </w:pPr>
            <w:r w:rsidRPr="00A37FEA">
              <w:rPr>
                <w:b/>
                <w:sz w:val="18"/>
                <w:szCs w:val="18"/>
              </w:rPr>
              <w:t>TOTAL DO LOTE Nº  0</w:t>
            </w:r>
            <w:r>
              <w:rPr>
                <w:b/>
                <w:sz w:val="18"/>
                <w:szCs w:val="18"/>
              </w:rPr>
              <w:t>2</w:t>
            </w:r>
            <w:r w:rsidRPr="00A37FEA">
              <w:rPr>
                <w:b/>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36"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1</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F86876" w:rsidP="00FA021C">
            <w:pPr>
              <w:overflowPunct w:val="0"/>
              <w:autoSpaceDE w:val="0"/>
              <w:autoSpaceDN w:val="0"/>
              <w:adjustRightInd w:val="0"/>
              <w:ind w:right="-70"/>
              <w:jc w:val="both"/>
              <w:textAlignment w:val="baseline"/>
              <w:rPr>
                <w:sz w:val="18"/>
                <w:szCs w:val="18"/>
              </w:rPr>
            </w:pPr>
            <w:r>
              <w:rPr>
                <w:sz w:val="18"/>
                <w:szCs w:val="18"/>
              </w:rPr>
              <w:t>60</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3242FE">
            <w:pPr>
              <w:overflowPunct w:val="0"/>
              <w:autoSpaceDE w:val="0"/>
              <w:autoSpaceDN w:val="0"/>
              <w:adjustRightInd w:val="0"/>
              <w:jc w:val="both"/>
              <w:textAlignment w:val="baseline"/>
              <w:rPr>
                <w:sz w:val="18"/>
                <w:szCs w:val="18"/>
              </w:rPr>
            </w:pPr>
            <w:r>
              <w:rPr>
                <w:sz w:val="18"/>
                <w:szCs w:val="18"/>
              </w:rPr>
              <w:t>RECA</w:t>
            </w:r>
            <w:r w:rsidR="003242FE">
              <w:rPr>
                <w:sz w:val="18"/>
                <w:szCs w:val="18"/>
              </w:rPr>
              <w:t xml:space="preserve">UCHUTAGEM </w:t>
            </w:r>
            <w:r>
              <w:rPr>
                <w:sz w:val="18"/>
                <w:szCs w:val="18"/>
              </w:rPr>
              <w:t>PNEU 1400x24</w:t>
            </w:r>
            <w:r w:rsidR="0024421D">
              <w:rPr>
                <w:sz w:val="18"/>
                <w:szCs w:val="18"/>
              </w:rPr>
              <w:t xml:space="preserve"> - DESENHO G2</w:t>
            </w:r>
            <w:r>
              <w:rPr>
                <w:sz w:val="18"/>
                <w:szCs w:val="18"/>
              </w:rPr>
              <w:t>.</w:t>
            </w:r>
            <w:r w:rsidR="0024421D">
              <w:rPr>
                <w:sz w:val="18"/>
                <w:szCs w:val="18"/>
              </w:rPr>
              <w:t xml:space="preserve">- </w:t>
            </w:r>
            <w:r w:rsidR="0024421D">
              <w:rPr>
                <w:sz w:val="18"/>
                <w:szCs w:val="18"/>
              </w:rPr>
              <w:lastRenderedPageBreak/>
              <w:t>QUENTE</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lastRenderedPageBreak/>
              <w:t>3</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2</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20</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VULCANIZAÇÃO PNEU 1400x24.</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ind w:right="-70"/>
              <w:jc w:val="both"/>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b/>
                <w:bCs/>
                <w:color w:val="2E2E2E"/>
                <w:sz w:val="18"/>
                <w:szCs w:val="18"/>
              </w:rPr>
            </w:pPr>
          </w:p>
        </w:tc>
        <w:tc>
          <w:tcPr>
            <w:tcW w:w="2694"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4B7BC9">
            <w:pPr>
              <w:overflowPunct w:val="0"/>
              <w:autoSpaceDE w:val="0"/>
              <w:autoSpaceDN w:val="0"/>
              <w:adjustRightInd w:val="0"/>
              <w:jc w:val="both"/>
              <w:textAlignment w:val="baseline"/>
              <w:rPr>
                <w:b/>
                <w:sz w:val="18"/>
                <w:szCs w:val="18"/>
              </w:rPr>
            </w:pPr>
            <w:r w:rsidRPr="00A37FEA">
              <w:rPr>
                <w:b/>
                <w:sz w:val="18"/>
                <w:szCs w:val="18"/>
              </w:rPr>
              <w:t>TOTAL DO LOTE Nº  0</w:t>
            </w:r>
            <w:r>
              <w:rPr>
                <w:b/>
                <w:sz w:val="18"/>
                <w:szCs w:val="18"/>
              </w:rPr>
              <w:t>3</w:t>
            </w:r>
            <w:r w:rsidRPr="00A37FEA">
              <w:rPr>
                <w:b/>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36"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1</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20</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RECAPAGEM PNEU 215/75 R 17.5</w:t>
            </w:r>
            <w:r w:rsidR="0024421D">
              <w:rPr>
                <w:sz w:val="18"/>
                <w:szCs w:val="18"/>
              </w:rPr>
              <w:t xml:space="preserve"> – BORRCHUDO FRIO</w:t>
            </w:r>
            <w:r>
              <w:rPr>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2</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VULCANIZAÇÃO PENU 215/75 R 17,5.</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ind w:right="-70"/>
              <w:jc w:val="both"/>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b/>
                <w:bCs/>
                <w:color w:val="2E2E2E"/>
                <w:sz w:val="18"/>
                <w:szCs w:val="18"/>
              </w:rPr>
            </w:pPr>
          </w:p>
        </w:tc>
        <w:tc>
          <w:tcPr>
            <w:tcW w:w="2694"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4B7BC9">
            <w:pPr>
              <w:overflowPunct w:val="0"/>
              <w:autoSpaceDE w:val="0"/>
              <w:autoSpaceDN w:val="0"/>
              <w:adjustRightInd w:val="0"/>
              <w:jc w:val="both"/>
              <w:textAlignment w:val="baseline"/>
              <w:rPr>
                <w:b/>
                <w:sz w:val="18"/>
                <w:szCs w:val="18"/>
              </w:rPr>
            </w:pPr>
            <w:r w:rsidRPr="00A37FEA">
              <w:rPr>
                <w:b/>
                <w:sz w:val="18"/>
                <w:szCs w:val="18"/>
              </w:rPr>
              <w:t>TOTAL DO LOTE Nº  0</w:t>
            </w:r>
            <w:r>
              <w:rPr>
                <w:b/>
                <w:sz w:val="18"/>
                <w:szCs w:val="18"/>
              </w:rPr>
              <w:t>4</w:t>
            </w:r>
            <w:r w:rsidRPr="00A37FEA">
              <w:rPr>
                <w:b/>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36"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1</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3242FE">
            <w:pPr>
              <w:overflowPunct w:val="0"/>
              <w:autoSpaceDE w:val="0"/>
              <w:autoSpaceDN w:val="0"/>
              <w:adjustRightInd w:val="0"/>
              <w:jc w:val="both"/>
              <w:textAlignment w:val="baseline"/>
              <w:rPr>
                <w:sz w:val="18"/>
                <w:szCs w:val="18"/>
              </w:rPr>
            </w:pPr>
            <w:r>
              <w:rPr>
                <w:sz w:val="18"/>
                <w:szCs w:val="18"/>
              </w:rPr>
              <w:t>RECA</w:t>
            </w:r>
            <w:r w:rsidR="003242FE">
              <w:rPr>
                <w:sz w:val="18"/>
                <w:szCs w:val="18"/>
              </w:rPr>
              <w:t>UCHUTAGEM</w:t>
            </w:r>
            <w:r>
              <w:rPr>
                <w:sz w:val="18"/>
                <w:szCs w:val="18"/>
              </w:rPr>
              <w:t xml:space="preserve"> PNEU 17.5x25 L2</w:t>
            </w:r>
            <w:r w:rsidR="0024421D">
              <w:rPr>
                <w:sz w:val="18"/>
                <w:szCs w:val="18"/>
              </w:rPr>
              <w:t xml:space="preserve"> – DESENHO G2 – BORRACHUDO QUENTE.</w:t>
            </w:r>
            <w:r>
              <w:rPr>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2</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VULCANIZAÇÃO PNEU 17.5-25.</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ind w:right="-70"/>
              <w:jc w:val="both"/>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b/>
                <w:bCs/>
                <w:color w:val="2E2E2E"/>
                <w:sz w:val="18"/>
                <w:szCs w:val="18"/>
              </w:rPr>
            </w:pPr>
          </w:p>
        </w:tc>
        <w:tc>
          <w:tcPr>
            <w:tcW w:w="2694"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4B7BC9">
            <w:pPr>
              <w:overflowPunct w:val="0"/>
              <w:autoSpaceDE w:val="0"/>
              <w:autoSpaceDN w:val="0"/>
              <w:adjustRightInd w:val="0"/>
              <w:jc w:val="both"/>
              <w:textAlignment w:val="baseline"/>
              <w:rPr>
                <w:b/>
                <w:sz w:val="18"/>
                <w:szCs w:val="18"/>
              </w:rPr>
            </w:pPr>
            <w:r w:rsidRPr="00A37FEA">
              <w:rPr>
                <w:b/>
                <w:sz w:val="18"/>
                <w:szCs w:val="18"/>
              </w:rPr>
              <w:t>TOTAL DO LOTE Nº  0</w:t>
            </w:r>
            <w:r>
              <w:rPr>
                <w:b/>
                <w:sz w:val="18"/>
                <w:szCs w:val="18"/>
              </w:rPr>
              <w:t>5</w:t>
            </w:r>
            <w:r w:rsidRPr="00A37FEA">
              <w:rPr>
                <w:b/>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36"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1</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20</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3242FE">
            <w:pPr>
              <w:overflowPunct w:val="0"/>
              <w:autoSpaceDE w:val="0"/>
              <w:autoSpaceDN w:val="0"/>
              <w:adjustRightInd w:val="0"/>
              <w:jc w:val="both"/>
              <w:textAlignment w:val="baseline"/>
              <w:rPr>
                <w:sz w:val="18"/>
                <w:szCs w:val="18"/>
              </w:rPr>
            </w:pPr>
            <w:r>
              <w:rPr>
                <w:sz w:val="18"/>
                <w:szCs w:val="18"/>
              </w:rPr>
              <w:t>RECA</w:t>
            </w:r>
            <w:r w:rsidR="003242FE">
              <w:rPr>
                <w:sz w:val="18"/>
                <w:szCs w:val="18"/>
              </w:rPr>
              <w:t>UCHUTAGEM</w:t>
            </w:r>
            <w:r>
              <w:rPr>
                <w:sz w:val="18"/>
                <w:szCs w:val="18"/>
              </w:rPr>
              <w:t xml:space="preserve"> PNEU</w:t>
            </w:r>
            <w:r w:rsidR="003242FE">
              <w:rPr>
                <w:sz w:val="18"/>
                <w:szCs w:val="18"/>
              </w:rPr>
              <w:t xml:space="preserve"> </w:t>
            </w:r>
            <w:r>
              <w:rPr>
                <w:sz w:val="18"/>
                <w:szCs w:val="18"/>
              </w:rPr>
              <w:t>19.5-24</w:t>
            </w:r>
            <w:r w:rsidR="0024421D">
              <w:rPr>
                <w:sz w:val="18"/>
                <w:szCs w:val="18"/>
              </w:rPr>
              <w:t xml:space="preserve"> – DESENHO G2 – BORRACHUDO QUENTE.</w:t>
            </w:r>
            <w:r>
              <w:rPr>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2</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VULCANIZAÇÃO PNEU 19.5-24</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ind w:right="-70"/>
              <w:jc w:val="both"/>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b/>
                <w:bCs/>
                <w:color w:val="2E2E2E"/>
                <w:sz w:val="18"/>
                <w:szCs w:val="18"/>
              </w:rPr>
            </w:pPr>
          </w:p>
        </w:tc>
        <w:tc>
          <w:tcPr>
            <w:tcW w:w="2694"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4B7BC9">
            <w:pPr>
              <w:overflowPunct w:val="0"/>
              <w:autoSpaceDE w:val="0"/>
              <w:autoSpaceDN w:val="0"/>
              <w:adjustRightInd w:val="0"/>
              <w:jc w:val="both"/>
              <w:textAlignment w:val="baseline"/>
              <w:rPr>
                <w:b/>
                <w:sz w:val="18"/>
                <w:szCs w:val="18"/>
              </w:rPr>
            </w:pPr>
            <w:r w:rsidRPr="00A37FEA">
              <w:rPr>
                <w:b/>
                <w:sz w:val="18"/>
                <w:szCs w:val="18"/>
              </w:rPr>
              <w:t>TOTAL DO LOTE Nº  0</w:t>
            </w:r>
            <w:r>
              <w:rPr>
                <w:b/>
                <w:sz w:val="18"/>
                <w:szCs w:val="18"/>
              </w:rPr>
              <w:t>6</w:t>
            </w:r>
            <w:r w:rsidRPr="00A37FEA">
              <w:rPr>
                <w:b/>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36"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1</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3242FE">
            <w:pPr>
              <w:overflowPunct w:val="0"/>
              <w:autoSpaceDE w:val="0"/>
              <w:autoSpaceDN w:val="0"/>
              <w:adjustRightInd w:val="0"/>
              <w:jc w:val="both"/>
              <w:textAlignment w:val="baseline"/>
              <w:rPr>
                <w:sz w:val="18"/>
                <w:szCs w:val="18"/>
              </w:rPr>
            </w:pPr>
            <w:r>
              <w:rPr>
                <w:sz w:val="18"/>
                <w:szCs w:val="18"/>
              </w:rPr>
              <w:t>RECA</w:t>
            </w:r>
            <w:r w:rsidR="003242FE">
              <w:rPr>
                <w:sz w:val="18"/>
                <w:szCs w:val="18"/>
              </w:rPr>
              <w:t>UCHUTAGEM</w:t>
            </w:r>
            <w:r>
              <w:rPr>
                <w:sz w:val="18"/>
                <w:szCs w:val="18"/>
              </w:rPr>
              <w:t xml:space="preserve"> PNEU 12-16-5</w:t>
            </w:r>
            <w:r w:rsidR="0024421D">
              <w:rPr>
                <w:sz w:val="18"/>
                <w:szCs w:val="18"/>
              </w:rPr>
              <w:t xml:space="preserve"> – DESENHO SKS - </w:t>
            </w:r>
            <w:r>
              <w:rPr>
                <w:sz w:val="18"/>
                <w:szCs w:val="18"/>
              </w:rPr>
              <w:t>.</w:t>
            </w:r>
            <w:r w:rsidR="0024421D">
              <w:rPr>
                <w:sz w:val="18"/>
                <w:szCs w:val="18"/>
              </w:rPr>
              <w:t>BORRACHUDO QUENTE.</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2</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VULCANIZAÇÃO PNEU 12-16-5.</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ind w:right="-70"/>
              <w:jc w:val="both"/>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b/>
                <w:bCs/>
                <w:color w:val="2E2E2E"/>
                <w:sz w:val="18"/>
                <w:szCs w:val="18"/>
              </w:rPr>
            </w:pPr>
          </w:p>
        </w:tc>
        <w:tc>
          <w:tcPr>
            <w:tcW w:w="2694"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ind w:right="-70"/>
              <w:jc w:val="both"/>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b/>
                <w:bCs/>
                <w:color w:val="2E2E2E"/>
                <w:sz w:val="18"/>
                <w:szCs w:val="18"/>
              </w:rPr>
            </w:pPr>
          </w:p>
        </w:tc>
        <w:tc>
          <w:tcPr>
            <w:tcW w:w="2694"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4B7BC9">
            <w:pPr>
              <w:overflowPunct w:val="0"/>
              <w:autoSpaceDE w:val="0"/>
              <w:autoSpaceDN w:val="0"/>
              <w:adjustRightInd w:val="0"/>
              <w:jc w:val="both"/>
              <w:textAlignment w:val="baseline"/>
              <w:rPr>
                <w:b/>
                <w:sz w:val="18"/>
                <w:szCs w:val="18"/>
              </w:rPr>
            </w:pPr>
            <w:r w:rsidRPr="00A37FEA">
              <w:rPr>
                <w:b/>
                <w:sz w:val="18"/>
                <w:szCs w:val="18"/>
              </w:rPr>
              <w:t>TOTAL DO LOTE Nº  0</w:t>
            </w:r>
            <w:r>
              <w:rPr>
                <w:b/>
                <w:sz w:val="18"/>
                <w:szCs w:val="18"/>
              </w:rPr>
              <w:t>7</w:t>
            </w:r>
            <w:r w:rsidRPr="00A37FEA">
              <w:rPr>
                <w:b/>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36"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lastRenderedPageBreak/>
              <w:t>8</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1</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3242FE" w:rsidP="00FA021C">
            <w:pPr>
              <w:overflowPunct w:val="0"/>
              <w:autoSpaceDE w:val="0"/>
              <w:autoSpaceDN w:val="0"/>
              <w:adjustRightInd w:val="0"/>
              <w:jc w:val="both"/>
              <w:textAlignment w:val="baseline"/>
              <w:rPr>
                <w:sz w:val="18"/>
                <w:szCs w:val="18"/>
              </w:rPr>
            </w:pPr>
            <w:r>
              <w:rPr>
                <w:sz w:val="18"/>
                <w:szCs w:val="18"/>
              </w:rPr>
              <w:t>RECAUCHUTAGEM</w:t>
            </w:r>
            <w:r w:rsidR="004B7BC9">
              <w:rPr>
                <w:sz w:val="18"/>
                <w:szCs w:val="18"/>
              </w:rPr>
              <w:t xml:space="preserve"> PNEU 12.5-80-18</w:t>
            </w:r>
            <w:r w:rsidR="00E169E4">
              <w:rPr>
                <w:sz w:val="18"/>
                <w:szCs w:val="18"/>
              </w:rPr>
              <w:t xml:space="preserve"> – DESENHO SGL – BORRACHUDO QUENTE.</w:t>
            </w:r>
            <w:r w:rsidR="004B7BC9">
              <w:rPr>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2</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VULCANIZAÇÃO PNEU 12.5/80x18.</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ind w:right="-70"/>
              <w:jc w:val="both"/>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b/>
                <w:bCs/>
                <w:color w:val="2E2E2E"/>
                <w:sz w:val="18"/>
                <w:szCs w:val="18"/>
              </w:rPr>
            </w:pPr>
          </w:p>
        </w:tc>
        <w:tc>
          <w:tcPr>
            <w:tcW w:w="2694"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4B7BC9">
            <w:pPr>
              <w:overflowPunct w:val="0"/>
              <w:autoSpaceDE w:val="0"/>
              <w:autoSpaceDN w:val="0"/>
              <w:adjustRightInd w:val="0"/>
              <w:jc w:val="both"/>
              <w:textAlignment w:val="baseline"/>
              <w:rPr>
                <w:b/>
                <w:sz w:val="18"/>
                <w:szCs w:val="18"/>
              </w:rPr>
            </w:pPr>
            <w:r w:rsidRPr="00A37FEA">
              <w:rPr>
                <w:b/>
                <w:sz w:val="18"/>
                <w:szCs w:val="18"/>
              </w:rPr>
              <w:t>TOTAL DO LOTE Nº  0</w:t>
            </w:r>
            <w:r>
              <w:rPr>
                <w:b/>
                <w:sz w:val="18"/>
                <w:szCs w:val="18"/>
              </w:rPr>
              <w:t>8</w:t>
            </w:r>
            <w:r w:rsidRPr="00A37FEA">
              <w:rPr>
                <w:b/>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36"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1</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3242FE">
            <w:pPr>
              <w:overflowPunct w:val="0"/>
              <w:autoSpaceDE w:val="0"/>
              <w:autoSpaceDN w:val="0"/>
              <w:adjustRightInd w:val="0"/>
              <w:jc w:val="both"/>
              <w:textAlignment w:val="baseline"/>
              <w:rPr>
                <w:sz w:val="18"/>
                <w:szCs w:val="18"/>
              </w:rPr>
            </w:pPr>
            <w:r>
              <w:rPr>
                <w:sz w:val="18"/>
                <w:szCs w:val="18"/>
              </w:rPr>
              <w:t>RECA</w:t>
            </w:r>
            <w:r w:rsidR="003242FE">
              <w:rPr>
                <w:sz w:val="18"/>
                <w:szCs w:val="18"/>
              </w:rPr>
              <w:t xml:space="preserve">UCHUTAGEM </w:t>
            </w:r>
            <w:r>
              <w:rPr>
                <w:sz w:val="18"/>
                <w:szCs w:val="18"/>
              </w:rPr>
              <w:t>PNEU 23.1/26 R3 TR387</w:t>
            </w:r>
            <w:r w:rsidR="00E169E4">
              <w:rPr>
                <w:sz w:val="18"/>
                <w:szCs w:val="18"/>
              </w:rPr>
              <w:t xml:space="preserve"> – DESENHO TM 95 – BORRACHUDO QUENTE.</w:t>
            </w:r>
            <w:r>
              <w:rPr>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2</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VULCANIZAÇÃO PNEU 23.1/26 R3 TR387.</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ind w:right="-70"/>
              <w:jc w:val="both"/>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b/>
                <w:bCs/>
                <w:color w:val="2E2E2E"/>
                <w:sz w:val="18"/>
                <w:szCs w:val="18"/>
              </w:rPr>
            </w:pPr>
          </w:p>
        </w:tc>
        <w:tc>
          <w:tcPr>
            <w:tcW w:w="2694"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4B7BC9">
            <w:pPr>
              <w:overflowPunct w:val="0"/>
              <w:autoSpaceDE w:val="0"/>
              <w:autoSpaceDN w:val="0"/>
              <w:adjustRightInd w:val="0"/>
              <w:jc w:val="both"/>
              <w:textAlignment w:val="baseline"/>
              <w:rPr>
                <w:b/>
                <w:sz w:val="18"/>
                <w:szCs w:val="18"/>
              </w:rPr>
            </w:pPr>
            <w:r w:rsidRPr="00A37FEA">
              <w:rPr>
                <w:b/>
                <w:sz w:val="18"/>
                <w:szCs w:val="18"/>
              </w:rPr>
              <w:t xml:space="preserve">TOTAL DO LOTE Nº  </w:t>
            </w:r>
            <w:r>
              <w:rPr>
                <w:b/>
                <w:sz w:val="18"/>
                <w:szCs w:val="18"/>
              </w:rPr>
              <w:t>09</w:t>
            </w:r>
            <w:r w:rsidRPr="00A37FEA">
              <w:rPr>
                <w:b/>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36"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1</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3242FE">
            <w:pPr>
              <w:overflowPunct w:val="0"/>
              <w:autoSpaceDE w:val="0"/>
              <w:autoSpaceDN w:val="0"/>
              <w:adjustRightInd w:val="0"/>
              <w:jc w:val="both"/>
              <w:textAlignment w:val="baseline"/>
              <w:rPr>
                <w:sz w:val="18"/>
                <w:szCs w:val="18"/>
              </w:rPr>
            </w:pPr>
            <w:r>
              <w:rPr>
                <w:sz w:val="18"/>
                <w:szCs w:val="18"/>
              </w:rPr>
              <w:t>RECA</w:t>
            </w:r>
            <w:r w:rsidR="003242FE">
              <w:rPr>
                <w:sz w:val="18"/>
                <w:szCs w:val="18"/>
              </w:rPr>
              <w:t xml:space="preserve">UCHUTAGEM </w:t>
            </w:r>
            <w:r>
              <w:rPr>
                <w:sz w:val="18"/>
                <w:szCs w:val="18"/>
              </w:rPr>
              <w:t>PNEU 20.5/25 L3.</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2</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E169E4">
            <w:pPr>
              <w:overflowPunct w:val="0"/>
              <w:autoSpaceDE w:val="0"/>
              <w:autoSpaceDN w:val="0"/>
              <w:adjustRightInd w:val="0"/>
              <w:jc w:val="both"/>
              <w:textAlignment w:val="baseline"/>
              <w:rPr>
                <w:sz w:val="18"/>
                <w:szCs w:val="18"/>
              </w:rPr>
            </w:pPr>
            <w:r>
              <w:rPr>
                <w:sz w:val="18"/>
                <w:szCs w:val="18"/>
              </w:rPr>
              <w:t>VULCANIZAÇÃO PNEU 20.5/25</w:t>
            </w:r>
            <w:r w:rsidR="00E169E4">
              <w:rPr>
                <w:sz w:val="18"/>
                <w:szCs w:val="18"/>
              </w:rPr>
              <w:t xml:space="preserve"> DESENHO</w:t>
            </w:r>
            <w:r>
              <w:rPr>
                <w:sz w:val="18"/>
                <w:szCs w:val="18"/>
              </w:rPr>
              <w:t xml:space="preserve"> L3</w:t>
            </w:r>
            <w:r w:rsidR="00E169E4">
              <w:rPr>
                <w:sz w:val="18"/>
                <w:szCs w:val="18"/>
              </w:rPr>
              <w:t xml:space="preserve"> – BORRACHUDO QUENTE.</w:t>
            </w:r>
            <w:r>
              <w:rPr>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ind w:right="-70"/>
              <w:jc w:val="both"/>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b/>
                <w:bCs/>
                <w:color w:val="2E2E2E"/>
                <w:sz w:val="18"/>
                <w:szCs w:val="18"/>
              </w:rPr>
            </w:pPr>
          </w:p>
        </w:tc>
        <w:tc>
          <w:tcPr>
            <w:tcW w:w="2694"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8A108C">
            <w:pPr>
              <w:overflowPunct w:val="0"/>
              <w:autoSpaceDE w:val="0"/>
              <w:autoSpaceDN w:val="0"/>
              <w:adjustRightInd w:val="0"/>
              <w:jc w:val="both"/>
              <w:textAlignment w:val="baseline"/>
              <w:rPr>
                <w:b/>
                <w:sz w:val="18"/>
                <w:szCs w:val="18"/>
              </w:rPr>
            </w:pPr>
            <w:r w:rsidRPr="00A37FEA">
              <w:rPr>
                <w:b/>
                <w:sz w:val="18"/>
                <w:szCs w:val="18"/>
              </w:rPr>
              <w:t xml:space="preserve">TOTAL DO LOTE Nº  </w:t>
            </w:r>
            <w:r w:rsidR="008A108C">
              <w:rPr>
                <w:b/>
                <w:sz w:val="18"/>
                <w:szCs w:val="18"/>
              </w:rPr>
              <w:t>10</w:t>
            </w:r>
            <w:r w:rsidRPr="00A37FEA">
              <w:rPr>
                <w:b/>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36" w:type="dxa"/>
            <w:tcBorders>
              <w:top w:val="single" w:sz="4" w:space="0" w:color="auto"/>
              <w:left w:val="single" w:sz="4" w:space="0" w:color="auto"/>
              <w:bottom w:val="single" w:sz="4" w:space="0" w:color="auto"/>
              <w:right w:val="single" w:sz="4" w:space="0" w:color="auto"/>
            </w:tcBorders>
          </w:tcPr>
          <w:p w:rsidR="004B7BC9" w:rsidRDefault="004B7BC9" w:rsidP="00C75E46">
            <w:pPr>
              <w:overflowPunct w:val="0"/>
              <w:autoSpaceDE w:val="0"/>
              <w:autoSpaceDN w:val="0"/>
              <w:adjustRightInd w:val="0"/>
              <w:jc w:val="both"/>
              <w:textAlignment w:val="baseline"/>
              <w:rPr>
                <w:b/>
                <w:sz w:val="18"/>
                <w:szCs w:val="18"/>
              </w:rPr>
            </w:pPr>
          </w:p>
          <w:p w:rsidR="004B7BC9" w:rsidRPr="00A37FEA" w:rsidRDefault="004B7BC9" w:rsidP="00C75E46">
            <w:pPr>
              <w:overflowPunct w:val="0"/>
              <w:autoSpaceDE w:val="0"/>
              <w:autoSpaceDN w:val="0"/>
              <w:adjustRightInd w:val="0"/>
              <w:jc w:val="both"/>
              <w:textAlignment w:val="baseline"/>
              <w:rPr>
                <w:b/>
                <w:sz w:val="18"/>
                <w:szCs w:val="18"/>
              </w:rPr>
            </w:pPr>
            <w:r w:rsidRPr="00A37FEA">
              <w:rPr>
                <w:b/>
                <w:sz w:val="18"/>
                <w:szCs w:val="18"/>
              </w:rPr>
              <w:t>...............</w:t>
            </w: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1</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3242FE">
            <w:pPr>
              <w:overflowPunct w:val="0"/>
              <w:autoSpaceDE w:val="0"/>
              <w:autoSpaceDN w:val="0"/>
              <w:adjustRightInd w:val="0"/>
              <w:jc w:val="both"/>
              <w:textAlignment w:val="baseline"/>
              <w:rPr>
                <w:sz w:val="18"/>
                <w:szCs w:val="18"/>
              </w:rPr>
            </w:pPr>
            <w:r>
              <w:rPr>
                <w:sz w:val="18"/>
                <w:szCs w:val="18"/>
              </w:rPr>
              <w:t>RECA</w:t>
            </w:r>
            <w:r w:rsidR="003242FE">
              <w:rPr>
                <w:sz w:val="18"/>
                <w:szCs w:val="18"/>
              </w:rPr>
              <w:t>UCHUTAGEM</w:t>
            </w:r>
            <w:r>
              <w:rPr>
                <w:sz w:val="18"/>
                <w:szCs w:val="18"/>
              </w:rPr>
              <w:t xml:space="preserve"> PNEU 18.4/30 R1</w:t>
            </w:r>
            <w:r w:rsidR="00E169E4">
              <w:rPr>
                <w:sz w:val="18"/>
                <w:szCs w:val="18"/>
              </w:rPr>
              <w:t xml:space="preserve"> – DESENHO TM95 – BORRACHUDO QUENTE.</w:t>
            </w:r>
            <w:r>
              <w:rPr>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4B7BC9" w:rsidRPr="00CE672E" w:rsidTr="004B7BC9">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4B7BC9" w:rsidRDefault="004B7BC9" w:rsidP="00FA021C">
            <w:pPr>
              <w:overflowPunct w:val="0"/>
              <w:autoSpaceDE w:val="0"/>
              <w:autoSpaceDN w:val="0"/>
              <w:adjustRightInd w:val="0"/>
              <w:jc w:val="both"/>
              <w:textAlignment w:val="baseline"/>
              <w:rPr>
                <w:sz w:val="18"/>
                <w:szCs w:val="18"/>
              </w:rPr>
            </w:pPr>
            <w:r>
              <w:rPr>
                <w:sz w:val="18"/>
                <w:szCs w:val="18"/>
              </w:rPr>
              <w:t>2</w:t>
            </w:r>
          </w:p>
        </w:tc>
        <w:tc>
          <w:tcPr>
            <w:tcW w:w="849" w:type="dxa"/>
            <w:tcBorders>
              <w:top w:val="single" w:sz="4" w:space="0" w:color="auto"/>
              <w:left w:val="single" w:sz="4" w:space="0" w:color="auto"/>
              <w:bottom w:val="single" w:sz="4" w:space="0" w:color="auto"/>
              <w:right w:val="single" w:sz="4" w:space="0" w:color="auto"/>
            </w:tcBorders>
          </w:tcPr>
          <w:p w:rsidR="004B7BC9" w:rsidRPr="00CE672E" w:rsidRDefault="00472A1A" w:rsidP="00FA021C">
            <w:pPr>
              <w:overflowPunct w:val="0"/>
              <w:autoSpaceDE w:val="0"/>
              <w:autoSpaceDN w:val="0"/>
              <w:adjustRightInd w:val="0"/>
              <w:ind w:right="-70"/>
              <w:jc w:val="both"/>
              <w:textAlignment w:val="baseline"/>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r>
              <w:rPr>
                <w:sz w:val="18"/>
                <w:szCs w:val="18"/>
              </w:rPr>
              <w:t>VULCANIZAÇÃO PNEU 18.4/30 R1.</w:t>
            </w:r>
          </w:p>
        </w:tc>
        <w:tc>
          <w:tcPr>
            <w:tcW w:w="873"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4B7BC9" w:rsidRPr="00CE672E" w:rsidRDefault="004B7BC9" w:rsidP="00FA021C">
            <w:pPr>
              <w:overflowPunct w:val="0"/>
              <w:autoSpaceDE w:val="0"/>
              <w:autoSpaceDN w:val="0"/>
              <w:adjustRightInd w:val="0"/>
              <w:jc w:val="both"/>
              <w:textAlignment w:val="baseline"/>
              <w:rPr>
                <w:sz w:val="18"/>
                <w:szCs w:val="18"/>
              </w:rPr>
            </w:pPr>
          </w:p>
        </w:tc>
      </w:tr>
      <w:tr w:rsidR="008A108C" w:rsidRPr="00CE672E" w:rsidTr="004B7BC9">
        <w:tc>
          <w:tcPr>
            <w:tcW w:w="709"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ind w:right="-70"/>
              <w:jc w:val="both"/>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b/>
                <w:bCs/>
                <w:color w:val="2E2E2E"/>
                <w:sz w:val="18"/>
                <w:szCs w:val="18"/>
              </w:rPr>
            </w:pPr>
          </w:p>
        </w:tc>
        <w:tc>
          <w:tcPr>
            <w:tcW w:w="2694" w:type="dxa"/>
            <w:tcBorders>
              <w:top w:val="single" w:sz="4" w:space="0" w:color="auto"/>
              <w:left w:val="single" w:sz="4" w:space="0" w:color="auto"/>
              <w:bottom w:val="single" w:sz="4" w:space="0" w:color="auto"/>
              <w:right w:val="single" w:sz="4" w:space="0" w:color="auto"/>
            </w:tcBorders>
          </w:tcPr>
          <w:p w:rsidR="008A108C" w:rsidRDefault="008A108C" w:rsidP="00C75E46">
            <w:pPr>
              <w:overflowPunct w:val="0"/>
              <w:autoSpaceDE w:val="0"/>
              <w:autoSpaceDN w:val="0"/>
              <w:adjustRightInd w:val="0"/>
              <w:jc w:val="both"/>
              <w:textAlignment w:val="baseline"/>
              <w:rPr>
                <w:b/>
                <w:sz w:val="18"/>
                <w:szCs w:val="18"/>
              </w:rPr>
            </w:pPr>
          </w:p>
          <w:p w:rsidR="008A108C" w:rsidRPr="00A37FEA" w:rsidRDefault="008A108C" w:rsidP="008A108C">
            <w:pPr>
              <w:overflowPunct w:val="0"/>
              <w:autoSpaceDE w:val="0"/>
              <w:autoSpaceDN w:val="0"/>
              <w:adjustRightInd w:val="0"/>
              <w:jc w:val="both"/>
              <w:textAlignment w:val="baseline"/>
              <w:rPr>
                <w:b/>
                <w:sz w:val="18"/>
                <w:szCs w:val="18"/>
              </w:rPr>
            </w:pPr>
            <w:r w:rsidRPr="00A37FEA">
              <w:rPr>
                <w:b/>
                <w:sz w:val="18"/>
                <w:szCs w:val="18"/>
              </w:rPr>
              <w:t xml:space="preserve">TOTAL DO LOTE Nº  </w:t>
            </w:r>
            <w:r>
              <w:rPr>
                <w:b/>
                <w:sz w:val="18"/>
                <w:szCs w:val="18"/>
              </w:rPr>
              <w:t>11</w:t>
            </w:r>
            <w:r w:rsidRPr="00A37FEA">
              <w:rPr>
                <w:b/>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8A108C" w:rsidRDefault="008A108C" w:rsidP="00C75E46">
            <w:pPr>
              <w:overflowPunct w:val="0"/>
              <w:autoSpaceDE w:val="0"/>
              <w:autoSpaceDN w:val="0"/>
              <w:adjustRightInd w:val="0"/>
              <w:jc w:val="both"/>
              <w:textAlignment w:val="baseline"/>
              <w:rPr>
                <w:b/>
                <w:sz w:val="18"/>
                <w:szCs w:val="18"/>
              </w:rPr>
            </w:pPr>
          </w:p>
          <w:p w:rsidR="008A108C" w:rsidRPr="00A37FEA" w:rsidRDefault="008A108C" w:rsidP="00C75E46">
            <w:pPr>
              <w:overflowPunct w:val="0"/>
              <w:autoSpaceDE w:val="0"/>
              <w:autoSpaceDN w:val="0"/>
              <w:adjustRightInd w:val="0"/>
              <w:jc w:val="both"/>
              <w:textAlignment w:val="baseline"/>
              <w:rPr>
                <w:b/>
                <w:sz w:val="18"/>
                <w:szCs w:val="18"/>
              </w:rPr>
            </w:pPr>
            <w:r w:rsidRPr="00A37FEA">
              <w:rPr>
                <w:b/>
                <w:sz w:val="18"/>
                <w:szCs w:val="18"/>
              </w:rPr>
              <w:t>............</w:t>
            </w:r>
          </w:p>
        </w:tc>
        <w:tc>
          <w:tcPr>
            <w:tcW w:w="1136" w:type="dxa"/>
            <w:tcBorders>
              <w:top w:val="single" w:sz="4" w:space="0" w:color="auto"/>
              <w:left w:val="single" w:sz="4" w:space="0" w:color="auto"/>
              <w:bottom w:val="single" w:sz="4" w:space="0" w:color="auto"/>
              <w:right w:val="single" w:sz="4" w:space="0" w:color="auto"/>
            </w:tcBorders>
          </w:tcPr>
          <w:p w:rsidR="008A108C" w:rsidRDefault="008A108C" w:rsidP="00C75E46">
            <w:pPr>
              <w:overflowPunct w:val="0"/>
              <w:autoSpaceDE w:val="0"/>
              <w:autoSpaceDN w:val="0"/>
              <w:adjustRightInd w:val="0"/>
              <w:jc w:val="both"/>
              <w:textAlignment w:val="baseline"/>
              <w:rPr>
                <w:b/>
                <w:sz w:val="18"/>
                <w:szCs w:val="18"/>
              </w:rPr>
            </w:pPr>
          </w:p>
          <w:p w:rsidR="008A108C" w:rsidRPr="00A37FEA" w:rsidRDefault="008A108C" w:rsidP="00C75E46">
            <w:pPr>
              <w:overflowPunct w:val="0"/>
              <w:autoSpaceDE w:val="0"/>
              <w:autoSpaceDN w:val="0"/>
              <w:adjustRightInd w:val="0"/>
              <w:jc w:val="both"/>
              <w:textAlignment w:val="baseline"/>
              <w:rPr>
                <w:b/>
                <w:sz w:val="18"/>
                <w:szCs w:val="18"/>
              </w:rPr>
            </w:pPr>
            <w:r w:rsidRPr="00A37FEA">
              <w:rPr>
                <w:b/>
                <w:sz w:val="18"/>
                <w:szCs w:val="18"/>
              </w:rPr>
              <w:t>...............</w:t>
            </w:r>
          </w:p>
        </w:tc>
        <w:tc>
          <w:tcPr>
            <w:tcW w:w="1148"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r>
      <w:tr w:rsidR="008A108C" w:rsidRPr="00CE672E" w:rsidTr="004B7BC9">
        <w:tc>
          <w:tcPr>
            <w:tcW w:w="709"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r>
              <w:rPr>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sz w:val="18"/>
                <w:szCs w:val="18"/>
              </w:rPr>
            </w:pPr>
            <w:r>
              <w:rPr>
                <w:sz w:val="18"/>
                <w:szCs w:val="18"/>
              </w:rPr>
              <w:t>1</w:t>
            </w:r>
          </w:p>
        </w:tc>
        <w:tc>
          <w:tcPr>
            <w:tcW w:w="849" w:type="dxa"/>
            <w:tcBorders>
              <w:top w:val="single" w:sz="4" w:space="0" w:color="auto"/>
              <w:left w:val="single" w:sz="4" w:space="0" w:color="auto"/>
              <w:bottom w:val="single" w:sz="4" w:space="0" w:color="auto"/>
              <w:right w:val="single" w:sz="4" w:space="0" w:color="auto"/>
            </w:tcBorders>
          </w:tcPr>
          <w:p w:rsidR="008A108C" w:rsidRPr="00CE672E" w:rsidRDefault="00472A1A" w:rsidP="00FA021C">
            <w:pPr>
              <w:overflowPunct w:val="0"/>
              <w:autoSpaceDE w:val="0"/>
              <w:autoSpaceDN w:val="0"/>
              <w:adjustRightInd w:val="0"/>
              <w:ind w:right="-70"/>
              <w:jc w:val="both"/>
              <w:textAlignment w:val="baseline"/>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8A108C" w:rsidRPr="00CE672E" w:rsidRDefault="008A108C" w:rsidP="003242FE">
            <w:pPr>
              <w:overflowPunct w:val="0"/>
              <w:autoSpaceDE w:val="0"/>
              <w:autoSpaceDN w:val="0"/>
              <w:adjustRightInd w:val="0"/>
              <w:jc w:val="both"/>
              <w:textAlignment w:val="baseline"/>
              <w:rPr>
                <w:sz w:val="18"/>
                <w:szCs w:val="18"/>
              </w:rPr>
            </w:pPr>
            <w:r>
              <w:rPr>
                <w:sz w:val="18"/>
                <w:szCs w:val="18"/>
              </w:rPr>
              <w:t>RECA</w:t>
            </w:r>
            <w:r w:rsidR="003242FE">
              <w:rPr>
                <w:sz w:val="18"/>
                <w:szCs w:val="18"/>
              </w:rPr>
              <w:t>UCHUTAGEM</w:t>
            </w:r>
            <w:r>
              <w:rPr>
                <w:sz w:val="18"/>
                <w:szCs w:val="18"/>
              </w:rPr>
              <w:t xml:space="preserve"> PNEU 12.4/24 R1</w:t>
            </w:r>
            <w:r w:rsidR="00E169E4">
              <w:rPr>
                <w:sz w:val="18"/>
                <w:szCs w:val="18"/>
              </w:rPr>
              <w:t xml:space="preserve"> DESENHO TM95 – BORRACHUDO QUENTE.</w:t>
            </w:r>
            <w:r>
              <w:rPr>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r>
      <w:tr w:rsidR="008A108C" w:rsidRPr="00CE672E" w:rsidTr="004B7BC9">
        <w:tc>
          <w:tcPr>
            <w:tcW w:w="709"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r>
              <w:rPr>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sz w:val="18"/>
                <w:szCs w:val="18"/>
              </w:rPr>
            </w:pPr>
            <w:r>
              <w:rPr>
                <w:sz w:val="18"/>
                <w:szCs w:val="18"/>
              </w:rPr>
              <w:t>2</w:t>
            </w:r>
          </w:p>
        </w:tc>
        <w:tc>
          <w:tcPr>
            <w:tcW w:w="849" w:type="dxa"/>
            <w:tcBorders>
              <w:top w:val="single" w:sz="4" w:space="0" w:color="auto"/>
              <w:left w:val="single" w:sz="4" w:space="0" w:color="auto"/>
              <w:bottom w:val="single" w:sz="4" w:space="0" w:color="auto"/>
              <w:right w:val="single" w:sz="4" w:space="0" w:color="auto"/>
            </w:tcBorders>
          </w:tcPr>
          <w:p w:rsidR="008A108C" w:rsidRPr="00CE672E" w:rsidRDefault="00472A1A" w:rsidP="00FA021C">
            <w:pPr>
              <w:overflowPunct w:val="0"/>
              <w:autoSpaceDE w:val="0"/>
              <w:autoSpaceDN w:val="0"/>
              <w:adjustRightInd w:val="0"/>
              <w:ind w:right="-70"/>
              <w:jc w:val="both"/>
              <w:textAlignment w:val="baseline"/>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r>
              <w:rPr>
                <w:sz w:val="18"/>
                <w:szCs w:val="18"/>
              </w:rPr>
              <w:t>VULCANIZAÇÃO PNEU 12.4/24 R1.</w:t>
            </w:r>
          </w:p>
        </w:tc>
        <w:tc>
          <w:tcPr>
            <w:tcW w:w="873"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r>
      <w:tr w:rsidR="008A108C" w:rsidRPr="00CE672E" w:rsidTr="004B7BC9">
        <w:tc>
          <w:tcPr>
            <w:tcW w:w="709"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ind w:right="-70"/>
              <w:jc w:val="both"/>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b/>
                <w:bCs/>
                <w:color w:val="2E2E2E"/>
                <w:sz w:val="18"/>
                <w:szCs w:val="18"/>
              </w:rPr>
            </w:pPr>
          </w:p>
        </w:tc>
        <w:tc>
          <w:tcPr>
            <w:tcW w:w="2694" w:type="dxa"/>
            <w:tcBorders>
              <w:top w:val="single" w:sz="4" w:space="0" w:color="auto"/>
              <w:left w:val="single" w:sz="4" w:space="0" w:color="auto"/>
              <w:bottom w:val="single" w:sz="4" w:space="0" w:color="auto"/>
              <w:right w:val="single" w:sz="4" w:space="0" w:color="auto"/>
            </w:tcBorders>
          </w:tcPr>
          <w:p w:rsidR="008A108C" w:rsidRDefault="008A108C" w:rsidP="00C75E46">
            <w:pPr>
              <w:overflowPunct w:val="0"/>
              <w:autoSpaceDE w:val="0"/>
              <w:autoSpaceDN w:val="0"/>
              <w:adjustRightInd w:val="0"/>
              <w:jc w:val="both"/>
              <w:textAlignment w:val="baseline"/>
              <w:rPr>
                <w:b/>
                <w:sz w:val="18"/>
                <w:szCs w:val="18"/>
              </w:rPr>
            </w:pPr>
          </w:p>
          <w:p w:rsidR="008A108C" w:rsidRPr="00A37FEA" w:rsidRDefault="008A108C" w:rsidP="008A108C">
            <w:pPr>
              <w:overflowPunct w:val="0"/>
              <w:autoSpaceDE w:val="0"/>
              <w:autoSpaceDN w:val="0"/>
              <w:adjustRightInd w:val="0"/>
              <w:jc w:val="both"/>
              <w:textAlignment w:val="baseline"/>
              <w:rPr>
                <w:b/>
                <w:sz w:val="18"/>
                <w:szCs w:val="18"/>
              </w:rPr>
            </w:pPr>
            <w:r w:rsidRPr="00A37FEA">
              <w:rPr>
                <w:b/>
                <w:sz w:val="18"/>
                <w:szCs w:val="18"/>
              </w:rPr>
              <w:lastRenderedPageBreak/>
              <w:t xml:space="preserve">TOTAL DO LOTE Nº  </w:t>
            </w:r>
            <w:r>
              <w:rPr>
                <w:b/>
                <w:sz w:val="18"/>
                <w:szCs w:val="18"/>
              </w:rPr>
              <w:t>12</w:t>
            </w:r>
            <w:r w:rsidRPr="00A37FEA">
              <w:rPr>
                <w:b/>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8A108C" w:rsidRDefault="008A108C" w:rsidP="00C75E46">
            <w:pPr>
              <w:overflowPunct w:val="0"/>
              <w:autoSpaceDE w:val="0"/>
              <w:autoSpaceDN w:val="0"/>
              <w:adjustRightInd w:val="0"/>
              <w:jc w:val="both"/>
              <w:textAlignment w:val="baseline"/>
              <w:rPr>
                <w:b/>
                <w:sz w:val="18"/>
                <w:szCs w:val="18"/>
              </w:rPr>
            </w:pPr>
          </w:p>
          <w:p w:rsidR="008A108C" w:rsidRPr="00A37FEA" w:rsidRDefault="008A108C" w:rsidP="00C75E46">
            <w:pPr>
              <w:overflowPunct w:val="0"/>
              <w:autoSpaceDE w:val="0"/>
              <w:autoSpaceDN w:val="0"/>
              <w:adjustRightInd w:val="0"/>
              <w:jc w:val="both"/>
              <w:textAlignment w:val="baseline"/>
              <w:rPr>
                <w:b/>
                <w:sz w:val="18"/>
                <w:szCs w:val="18"/>
              </w:rPr>
            </w:pPr>
            <w:r w:rsidRPr="00A37FEA">
              <w:rPr>
                <w:b/>
                <w:sz w:val="18"/>
                <w:szCs w:val="18"/>
              </w:rPr>
              <w:lastRenderedPageBreak/>
              <w:t>............</w:t>
            </w:r>
          </w:p>
        </w:tc>
        <w:tc>
          <w:tcPr>
            <w:tcW w:w="1136" w:type="dxa"/>
            <w:tcBorders>
              <w:top w:val="single" w:sz="4" w:space="0" w:color="auto"/>
              <w:left w:val="single" w:sz="4" w:space="0" w:color="auto"/>
              <w:bottom w:val="single" w:sz="4" w:space="0" w:color="auto"/>
              <w:right w:val="single" w:sz="4" w:space="0" w:color="auto"/>
            </w:tcBorders>
          </w:tcPr>
          <w:p w:rsidR="008A108C" w:rsidRDefault="008A108C" w:rsidP="00C75E46">
            <w:pPr>
              <w:overflowPunct w:val="0"/>
              <w:autoSpaceDE w:val="0"/>
              <w:autoSpaceDN w:val="0"/>
              <w:adjustRightInd w:val="0"/>
              <w:jc w:val="both"/>
              <w:textAlignment w:val="baseline"/>
              <w:rPr>
                <w:b/>
                <w:sz w:val="18"/>
                <w:szCs w:val="18"/>
              </w:rPr>
            </w:pPr>
          </w:p>
          <w:p w:rsidR="008A108C" w:rsidRPr="00A37FEA" w:rsidRDefault="008A108C" w:rsidP="00C75E46">
            <w:pPr>
              <w:overflowPunct w:val="0"/>
              <w:autoSpaceDE w:val="0"/>
              <w:autoSpaceDN w:val="0"/>
              <w:adjustRightInd w:val="0"/>
              <w:jc w:val="both"/>
              <w:textAlignment w:val="baseline"/>
              <w:rPr>
                <w:b/>
                <w:sz w:val="18"/>
                <w:szCs w:val="18"/>
              </w:rPr>
            </w:pPr>
            <w:r w:rsidRPr="00A37FEA">
              <w:rPr>
                <w:b/>
                <w:sz w:val="18"/>
                <w:szCs w:val="18"/>
              </w:rPr>
              <w:lastRenderedPageBreak/>
              <w:t>...............</w:t>
            </w:r>
          </w:p>
        </w:tc>
        <w:tc>
          <w:tcPr>
            <w:tcW w:w="1148"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r>
      <w:tr w:rsidR="008A108C" w:rsidRPr="00CE672E" w:rsidTr="004B7BC9">
        <w:tc>
          <w:tcPr>
            <w:tcW w:w="709"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r>
              <w:rPr>
                <w:sz w:val="18"/>
                <w:szCs w:val="18"/>
              </w:rPr>
              <w:lastRenderedPageBreak/>
              <w:t>13</w:t>
            </w:r>
          </w:p>
        </w:tc>
        <w:tc>
          <w:tcPr>
            <w:tcW w:w="851"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sz w:val="18"/>
                <w:szCs w:val="18"/>
              </w:rPr>
            </w:pPr>
            <w:r>
              <w:rPr>
                <w:sz w:val="18"/>
                <w:szCs w:val="18"/>
              </w:rPr>
              <w:t>1</w:t>
            </w:r>
          </w:p>
        </w:tc>
        <w:tc>
          <w:tcPr>
            <w:tcW w:w="849" w:type="dxa"/>
            <w:tcBorders>
              <w:top w:val="single" w:sz="4" w:space="0" w:color="auto"/>
              <w:left w:val="single" w:sz="4" w:space="0" w:color="auto"/>
              <w:bottom w:val="single" w:sz="4" w:space="0" w:color="auto"/>
              <w:right w:val="single" w:sz="4" w:space="0" w:color="auto"/>
            </w:tcBorders>
          </w:tcPr>
          <w:p w:rsidR="008A108C" w:rsidRPr="00CE672E" w:rsidRDefault="00472A1A" w:rsidP="00FA021C">
            <w:pPr>
              <w:overflowPunct w:val="0"/>
              <w:autoSpaceDE w:val="0"/>
              <w:autoSpaceDN w:val="0"/>
              <w:adjustRightInd w:val="0"/>
              <w:ind w:right="-70"/>
              <w:jc w:val="both"/>
              <w:textAlignment w:val="baseline"/>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8A108C" w:rsidRPr="00CE672E" w:rsidRDefault="008A108C" w:rsidP="003242FE">
            <w:pPr>
              <w:overflowPunct w:val="0"/>
              <w:autoSpaceDE w:val="0"/>
              <w:autoSpaceDN w:val="0"/>
              <w:adjustRightInd w:val="0"/>
              <w:jc w:val="both"/>
              <w:textAlignment w:val="baseline"/>
              <w:rPr>
                <w:sz w:val="18"/>
                <w:szCs w:val="18"/>
              </w:rPr>
            </w:pPr>
            <w:r>
              <w:rPr>
                <w:sz w:val="18"/>
                <w:szCs w:val="18"/>
              </w:rPr>
              <w:t>RECA</w:t>
            </w:r>
            <w:r w:rsidR="003242FE">
              <w:rPr>
                <w:sz w:val="18"/>
                <w:szCs w:val="18"/>
              </w:rPr>
              <w:t xml:space="preserve">UCHUTAGEM </w:t>
            </w:r>
            <w:r>
              <w:rPr>
                <w:sz w:val="18"/>
                <w:szCs w:val="18"/>
              </w:rPr>
              <w:t>PNEU 16.9/30</w:t>
            </w:r>
            <w:r w:rsidR="00E169E4">
              <w:rPr>
                <w:sz w:val="18"/>
                <w:szCs w:val="18"/>
              </w:rPr>
              <w:t xml:space="preserve"> DESENHO TM 95 – BORRACHUDO QUENTE.</w:t>
            </w:r>
            <w:r>
              <w:rPr>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r>
      <w:tr w:rsidR="008A108C" w:rsidRPr="00CE672E" w:rsidTr="004B7BC9">
        <w:tc>
          <w:tcPr>
            <w:tcW w:w="709"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r>
              <w:rPr>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sz w:val="18"/>
                <w:szCs w:val="18"/>
              </w:rPr>
            </w:pPr>
            <w:r>
              <w:rPr>
                <w:sz w:val="18"/>
                <w:szCs w:val="18"/>
              </w:rPr>
              <w:t>2</w:t>
            </w:r>
          </w:p>
        </w:tc>
        <w:tc>
          <w:tcPr>
            <w:tcW w:w="849" w:type="dxa"/>
            <w:tcBorders>
              <w:top w:val="single" w:sz="4" w:space="0" w:color="auto"/>
              <w:left w:val="single" w:sz="4" w:space="0" w:color="auto"/>
              <w:bottom w:val="single" w:sz="4" w:space="0" w:color="auto"/>
              <w:right w:val="single" w:sz="4" w:space="0" w:color="auto"/>
            </w:tcBorders>
          </w:tcPr>
          <w:p w:rsidR="008A108C" w:rsidRPr="00CE672E" w:rsidRDefault="00472A1A" w:rsidP="00FA021C">
            <w:pPr>
              <w:overflowPunct w:val="0"/>
              <w:autoSpaceDE w:val="0"/>
              <w:autoSpaceDN w:val="0"/>
              <w:adjustRightInd w:val="0"/>
              <w:ind w:right="-70"/>
              <w:jc w:val="both"/>
              <w:textAlignment w:val="baseline"/>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r>
              <w:rPr>
                <w:sz w:val="18"/>
                <w:szCs w:val="18"/>
              </w:rPr>
              <w:t>VULCANIZAÇÃO PNEU 16.9/30.</w:t>
            </w:r>
          </w:p>
        </w:tc>
        <w:tc>
          <w:tcPr>
            <w:tcW w:w="873"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r>
      <w:tr w:rsidR="008A108C" w:rsidRPr="00CE672E" w:rsidTr="004B7BC9">
        <w:tc>
          <w:tcPr>
            <w:tcW w:w="709"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ind w:right="-70"/>
              <w:jc w:val="both"/>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b/>
                <w:bCs/>
                <w:color w:val="2E2E2E"/>
                <w:sz w:val="18"/>
                <w:szCs w:val="18"/>
              </w:rPr>
            </w:pPr>
          </w:p>
        </w:tc>
        <w:tc>
          <w:tcPr>
            <w:tcW w:w="2694" w:type="dxa"/>
            <w:tcBorders>
              <w:top w:val="single" w:sz="4" w:space="0" w:color="auto"/>
              <w:left w:val="single" w:sz="4" w:space="0" w:color="auto"/>
              <w:bottom w:val="single" w:sz="4" w:space="0" w:color="auto"/>
              <w:right w:val="single" w:sz="4" w:space="0" w:color="auto"/>
            </w:tcBorders>
          </w:tcPr>
          <w:p w:rsidR="008A108C" w:rsidRDefault="008A108C" w:rsidP="00C75E46">
            <w:pPr>
              <w:overflowPunct w:val="0"/>
              <w:autoSpaceDE w:val="0"/>
              <w:autoSpaceDN w:val="0"/>
              <w:adjustRightInd w:val="0"/>
              <w:jc w:val="both"/>
              <w:textAlignment w:val="baseline"/>
              <w:rPr>
                <w:b/>
                <w:sz w:val="18"/>
                <w:szCs w:val="18"/>
              </w:rPr>
            </w:pPr>
          </w:p>
          <w:p w:rsidR="008A108C" w:rsidRPr="00A37FEA" w:rsidRDefault="008A108C" w:rsidP="008A108C">
            <w:pPr>
              <w:overflowPunct w:val="0"/>
              <w:autoSpaceDE w:val="0"/>
              <w:autoSpaceDN w:val="0"/>
              <w:adjustRightInd w:val="0"/>
              <w:jc w:val="both"/>
              <w:textAlignment w:val="baseline"/>
              <w:rPr>
                <w:b/>
                <w:sz w:val="18"/>
                <w:szCs w:val="18"/>
              </w:rPr>
            </w:pPr>
            <w:r w:rsidRPr="00A37FEA">
              <w:rPr>
                <w:b/>
                <w:sz w:val="18"/>
                <w:szCs w:val="18"/>
              </w:rPr>
              <w:t xml:space="preserve">TOTAL DO LOTE Nº  </w:t>
            </w:r>
            <w:r>
              <w:rPr>
                <w:b/>
                <w:sz w:val="18"/>
                <w:szCs w:val="18"/>
              </w:rPr>
              <w:t>13</w:t>
            </w:r>
            <w:r w:rsidRPr="00A37FEA">
              <w:rPr>
                <w:b/>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8A108C" w:rsidRDefault="008A108C" w:rsidP="00C75E46">
            <w:pPr>
              <w:overflowPunct w:val="0"/>
              <w:autoSpaceDE w:val="0"/>
              <w:autoSpaceDN w:val="0"/>
              <w:adjustRightInd w:val="0"/>
              <w:jc w:val="both"/>
              <w:textAlignment w:val="baseline"/>
              <w:rPr>
                <w:b/>
                <w:sz w:val="18"/>
                <w:szCs w:val="18"/>
              </w:rPr>
            </w:pPr>
          </w:p>
          <w:p w:rsidR="008A108C" w:rsidRPr="00A37FEA" w:rsidRDefault="008A108C" w:rsidP="00C75E46">
            <w:pPr>
              <w:overflowPunct w:val="0"/>
              <w:autoSpaceDE w:val="0"/>
              <w:autoSpaceDN w:val="0"/>
              <w:adjustRightInd w:val="0"/>
              <w:jc w:val="both"/>
              <w:textAlignment w:val="baseline"/>
              <w:rPr>
                <w:b/>
                <w:sz w:val="18"/>
                <w:szCs w:val="18"/>
              </w:rPr>
            </w:pPr>
            <w:r w:rsidRPr="00A37FEA">
              <w:rPr>
                <w:b/>
                <w:sz w:val="18"/>
                <w:szCs w:val="18"/>
              </w:rPr>
              <w:t>............</w:t>
            </w:r>
          </w:p>
        </w:tc>
        <w:tc>
          <w:tcPr>
            <w:tcW w:w="1136" w:type="dxa"/>
            <w:tcBorders>
              <w:top w:val="single" w:sz="4" w:space="0" w:color="auto"/>
              <w:left w:val="single" w:sz="4" w:space="0" w:color="auto"/>
              <w:bottom w:val="single" w:sz="4" w:space="0" w:color="auto"/>
              <w:right w:val="single" w:sz="4" w:space="0" w:color="auto"/>
            </w:tcBorders>
          </w:tcPr>
          <w:p w:rsidR="008A108C" w:rsidRDefault="008A108C" w:rsidP="00C75E46">
            <w:pPr>
              <w:overflowPunct w:val="0"/>
              <w:autoSpaceDE w:val="0"/>
              <w:autoSpaceDN w:val="0"/>
              <w:adjustRightInd w:val="0"/>
              <w:jc w:val="both"/>
              <w:textAlignment w:val="baseline"/>
              <w:rPr>
                <w:b/>
                <w:sz w:val="18"/>
                <w:szCs w:val="18"/>
              </w:rPr>
            </w:pPr>
          </w:p>
          <w:p w:rsidR="008A108C" w:rsidRPr="00A37FEA" w:rsidRDefault="008A108C" w:rsidP="00C75E46">
            <w:pPr>
              <w:overflowPunct w:val="0"/>
              <w:autoSpaceDE w:val="0"/>
              <w:autoSpaceDN w:val="0"/>
              <w:adjustRightInd w:val="0"/>
              <w:jc w:val="both"/>
              <w:textAlignment w:val="baseline"/>
              <w:rPr>
                <w:b/>
                <w:sz w:val="18"/>
                <w:szCs w:val="18"/>
              </w:rPr>
            </w:pPr>
            <w:r w:rsidRPr="00A37FEA">
              <w:rPr>
                <w:b/>
                <w:sz w:val="18"/>
                <w:szCs w:val="18"/>
              </w:rPr>
              <w:t>...............</w:t>
            </w:r>
          </w:p>
        </w:tc>
        <w:tc>
          <w:tcPr>
            <w:tcW w:w="1148"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r>
      <w:tr w:rsidR="008A108C" w:rsidRPr="00CE672E" w:rsidTr="004B7BC9">
        <w:tc>
          <w:tcPr>
            <w:tcW w:w="709"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r>
              <w:rPr>
                <w:sz w:val="18"/>
                <w:szCs w:val="18"/>
              </w:rPr>
              <w:t>14</w:t>
            </w:r>
          </w:p>
        </w:tc>
        <w:tc>
          <w:tcPr>
            <w:tcW w:w="851"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sz w:val="18"/>
                <w:szCs w:val="18"/>
              </w:rPr>
            </w:pPr>
            <w:r>
              <w:rPr>
                <w:sz w:val="18"/>
                <w:szCs w:val="18"/>
              </w:rPr>
              <w:t>1</w:t>
            </w:r>
          </w:p>
        </w:tc>
        <w:tc>
          <w:tcPr>
            <w:tcW w:w="849" w:type="dxa"/>
            <w:tcBorders>
              <w:top w:val="single" w:sz="4" w:space="0" w:color="auto"/>
              <w:left w:val="single" w:sz="4" w:space="0" w:color="auto"/>
              <w:bottom w:val="single" w:sz="4" w:space="0" w:color="auto"/>
              <w:right w:val="single" w:sz="4" w:space="0" w:color="auto"/>
            </w:tcBorders>
          </w:tcPr>
          <w:p w:rsidR="008A108C" w:rsidRPr="00CE672E" w:rsidRDefault="00472A1A" w:rsidP="00FA021C">
            <w:pPr>
              <w:overflowPunct w:val="0"/>
              <w:autoSpaceDE w:val="0"/>
              <w:autoSpaceDN w:val="0"/>
              <w:adjustRightInd w:val="0"/>
              <w:ind w:right="-70"/>
              <w:jc w:val="both"/>
              <w:textAlignment w:val="baseline"/>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b/>
                <w:bCs/>
                <w:color w:val="2E2E2E"/>
                <w:sz w:val="18"/>
                <w:szCs w:val="18"/>
              </w:rPr>
            </w:pPr>
            <w:r>
              <w:rPr>
                <w:b/>
                <w:bCs/>
                <w:color w:val="2E2E2E"/>
                <w:sz w:val="18"/>
                <w:szCs w:val="18"/>
              </w:rPr>
              <w:t>UND</w:t>
            </w:r>
          </w:p>
        </w:tc>
        <w:tc>
          <w:tcPr>
            <w:tcW w:w="2694"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r>
              <w:rPr>
                <w:sz w:val="18"/>
                <w:szCs w:val="18"/>
              </w:rPr>
              <w:t>RECAPAGEM PNEU 700/16</w:t>
            </w:r>
            <w:r w:rsidR="00E169E4">
              <w:rPr>
                <w:sz w:val="18"/>
                <w:szCs w:val="18"/>
              </w:rPr>
              <w:t xml:space="preserve"> BORRACHUDO FRIO.</w:t>
            </w:r>
            <w:r>
              <w:rPr>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r>
      <w:tr w:rsidR="008A108C" w:rsidRPr="00CE672E" w:rsidTr="004B7BC9">
        <w:tc>
          <w:tcPr>
            <w:tcW w:w="709"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ind w:right="-70"/>
              <w:jc w:val="both"/>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A108C" w:rsidRDefault="008A108C" w:rsidP="00FA021C">
            <w:pPr>
              <w:overflowPunct w:val="0"/>
              <w:autoSpaceDE w:val="0"/>
              <w:autoSpaceDN w:val="0"/>
              <w:adjustRightInd w:val="0"/>
              <w:jc w:val="both"/>
              <w:textAlignment w:val="baseline"/>
              <w:rPr>
                <w:b/>
                <w:bCs/>
                <w:color w:val="2E2E2E"/>
                <w:sz w:val="18"/>
                <w:szCs w:val="18"/>
              </w:rPr>
            </w:pPr>
          </w:p>
        </w:tc>
        <w:tc>
          <w:tcPr>
            <w:tcW w:w="2694" w:type="dxa"/>
            <w:tcBorders>
              <w:top w:val="single" w:sz="4" w:space="0" w:color="auto"/>
              <w:left w:val="single" w:sz="4" w:space="0" w:color="auto"/>
              <w:bottom w:val="single" w:sz="4" w:space="0" w:color="auto"/>
              <w:right w:val="single" w:sz="4" w:space="0" w:color="auto"/>
            </w:tcBorders>
          </w:tcPr>
          <w:p w:rsidR="008A108C" w:rsidRDefault="008A108C" w:rsidP="00C75E46">
            <w:pPr>
              <w:overflowPunct w:val="0"/>
              <w:autoSpaceDE w:val="0"/>
              <w:autoSpaceDN w:val="0"/>
              <w:adjustRightInd w:val="0"/>
              <w:jc w:val="both"/>
              <w:textAlignment w:val="baseline"/>
              <w:rPr>
                <w:b/>
                <w:sz w:val="18"/>
                <w:szCs w:val="18"/>
              </w:rPr>
            </w:pPr>
          </w:p>
          <w:p w:rsidR="008A108C" w:rsidRPr="00A37FEA" w:rsidRDefault="008A108C" w:rsidP="008A108C">
            <w:pPr>
              <w:overflowPunct w:val="0"/>
              <w:autoSpaceDE w:val="0"/>
              <w:autoSpaceDN w:val="0"/>
              <w:adjustRightInd w:val="0"/>
              <w:jc w:val="both"/>
              <w:textAlignment w:val="baseline"/>
              <w:rPr>
                <w:b/>
                <w:sz w:val="18"/>
                <w:szCs w:val="18"/>
              </w:rPr>
            </w:pPr>
            <w:r w:rsidRPr="00A37FEA">
              <w:rPr>
                <w:b/>
                <w:sz w:val="18"/>
                <w:szCs w:val="18"/>
              </w:rPr>
              <w:t xml:space="preserve">TOTAL DO LOTE Nº  </w:t>
            </w:r>
            <w:r>
              <w:rPr>
                <w:b/>
                <w:sz w:val="18"/>
                <w:szCs w:val="18"/>
              </w:rPr>
              <w:t>14</w:t>
            </w:r>
            <w:r w:rsidRPr="00A37FEA">
              <w:rPr>
                <w:b/>
                <w:sz w:val="18"/>
                <w:szCs w:val="18"/>
              </w:rPr>
              <w:t>...........</w:t>
            </w:r>
          </w:p>
        </w:tc>
        <w:tc>
          <w:tcPr>
            <w:tcW w:w="873" w:type="dxa"/>
            <w:tcBorders>
              <w:top w:val="single" w:sz="4" w:space="0" w:color="auto"/>
              <w:left w:val="single" w:sz="4" w:space="0" w:color="auto"/>
              <w:bottom w:val="single" w:sz="4" w:space="0" w:color="auto"/>
              <w:right w:val="single" w:sz="4" w:space="0" w:color="auto"/>
            </w:tcBorders>
          </w:tcPr>
          <w:p w:rsidR="008A108C" w:rsidRDefault="008A108C" w:rsidP="00C75E46">
            <w:pPr>
              <w:overflowPunct w:val="0"/>
              <w:autoSpaceDE w:val="0"/>
              <w:autoSpaceDN w:val="0"/>
              <w:adjustRightInd w:val="0"/>
              <w:jc w:val="both"/>
              <w:textAlignment w:val="baseline"/>
              <w:rPr>
                <w:b/>
                <w:sz w:val="18"/>
                <w:szCs w:val="18"/>
              </w:rPr>
            </w:pPr>
          </w:p>
          <w:p w:rsidR="008A108C" w:rsidRPr="00A37FEA" w:rsidRDefault="008A108C" w:rsidP="00C75E46">
            <w:pPr>
              <w:overflowPunct w:val="0"/>
              <w:autoSpaceDE w:val="0"/>
              <w:autoSpaceDN w:val="0"/>
              <w:adjustRightInd w:val="0"/>
              <w:jc w:val="both"/>
              <w:textAlignment w:val="baseline"/>
              <w:rPr>
                <w:b/>
                <w:sz w:val="18"/>
                <w:szCs w:val="18"/>
              </w:rPr>
            </w:pPr>
            <w:r w:rsidRPr="00A37FEA">
              <w:rPr>
                <w:b/>
                <w:sz w:val="18"/>
                <w:szCs w:val="18"/>
              </w:rPr>
              <w:t>............</w:t>
            </w:r>
          </w:p>
        </w:tc>
        <w:tc>
          <w:tcPr>
            <w:tcW w:w="1136" w:type="dxa"/>
            <w:tcBorders>
              <w:top w:val="single" w:sz="4" w:space="0" w:color="auto"/>
              <w:left w:val="single" w:sz="4" w:space="0" w:color="auto"/>
              <w:bottom w:val="single" w:sz="4" w:space="0" w:color="auto"/>
              <w:right w:val="single" w:sz="4" w:space="0" w:color="auto"/>
            </w:tcBorders>
          </w:tcPr>
          <w:p w:rsidR="008A108C" w:rsidRDefault="008A108C" w:rsidP="00C75E46">
            <w:pPr>
              <w:overflowPunct w:val="0"/>
              <w:autoSpaceDE w:val="0"/>
              <w:autoSpaceDN w:val="0"/>
              <w:adjustRightInd w:val="0"/>
              <w:jc w:val="both"/>
              <w:textAlignment w:val="baseline"/>
              <w:rPr>
                <w:b/>
                <w:sz w:val="18"/>
                <w:szCs w:val="18"/>
              </w:rPr>
            </w:pPr>
          </w:p>
          <w:p w:rsidR="008A108C" w:rsidRPr="00A37FEA" w:rsidRDefault="008A108C" w:rsidP="00C75E46">
            <w:pPr>
              <w:overflowPunct w:val="0"/>
              <w:autoSpaceDE w:val="0"/>
              <w:autoSpaceDN w:val="0"/>
              <w:adjustRightInd w:val="0"/>
              <w:jc w:val="both"/>
              <w:textAlignment w:val="baseline"/>
              <w:rPr>
                <w:b/>
                <w:sz w:val="18"/>
                <w:szCs w:val="18"/>
              </w:rPr>
            </w:pPr>
            <w:r w:rsidRPr="00A37FEA">
              <w:rPr>
                <w:b/>
                <w:sz w:val="18"/>
                <w:szCs w:val="18"/>
              </w:rPr>
              <w:t>...............</w:t>
            </w:r>
          </w:p>
        </w:tc>
        <w:tc>
          <w:tcPr>
            <w:tcW w:w="1148" w:type="dxa"/>
            <w:tcBorders>
              <w:top w:val="single" w:sz="4" w:space="0" w:color="auto"/>
              <w:left w:val="single" w:sz="4" w:space="0" w:color="auto"/>
              <w:bottom w:val="single" w:sz="4" w:space="0" w:color="auto"/>
              <w:right w:val="single" w:sz="4" w:space="0" w:color="auto"/>
            </w:tcBorders>
          </w:tcPr>
          <w:p w:rsidR="008A108C" w:rsidRPr="00CE672E" w:rsidRDefault="008A108C" w:rsidP="00FA021C">
            <w:pPr>
              <w:overflowPunct w:val="0"/>
              <w:autoSpaceDE w:val="0"/>
              <w:autoSpaceDN w:val="0"/>
              <w:adjustRightInd w:val="0"/>
              <w:jc w:val="both"/>
              <w:textAlignment w:val="baseline"/>
              <w:rPr>
                <w:sz w:val="18"/>
                <w:szCs w:val="18"/>
              </w:rPr>
            </w:pPr>
          </w:p>
        </w:tc>
      </w:tr>
    </w:tbl>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b/>
          <w:bCs/>
          <w:sz w:val="24"/>
          <w:szCs w:val="24"/>
        </w:rPr>
        <w:t>Valor total da proposta (por extenso): R$</w:t>
      </w:r>
      <w:r w:rsidRPr="00CE672E">
        <w:rPr>
          <w:sz w:val="24"/>
          <w:szCs w:val="24"/>
        </w:rPr>
        <w:t>_____________________(___________).</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roofErr w:type="spellStart"/>
      <w:r w:rsidRPr="00CE672E">
        <w:rPr>
          <w:sz w:val="24"/>
          <w:szCs w:val="24"/>
        </w:rPr>
        <w:t>Obs</w:t>
      </w:r>
      <w:proofErr w:type="spellEnd"/>
      <w:r w:rsidRPr="00CE672E">
        <w:rPr>
          <w:sz w:val="24"/>
          <w:szCs w:val="24"/>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t>Declaramos que os itens ofertados atendem a todas as especificações descritas no edital.</w:t>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b/>
          <w:bCs/>
          <w:sz w:val="24"/>
          <w:szCs w:val="24"/>
        </w:rPr>
        <w:t>VALIDADE DA PROPOSTA COMERCIAL</w:t>
      </w:r>
      <w:r w:rsidRPr="00CE672E">
        <w:rPr>
          <w:sz w:val="24"/>
          <w:szCs w:val="24"/>
        </w:rPr>
        <w:t>: 60 dias da data de entrega dos envelopes.</w:t>
      </w: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center"/>
        <w:textAlignment w:val="baseline"/>
        <w:rPr>
          <w:sz w:val="24"/>
          <w:szCs w:val="24"/>
        </w:rPr>
      </w:pPr>
      <w:r w:rsidRPr="00CE672E">
        <w:rPr>
          <w:b/>
          <w:bCs/>
          <w:sz w:val="24"/>
          <w:szCs w:val="24"/>
        </w:rPr>
        <w:t>PRAZO DE ENTREGA</w:t>
      </w:r>
      <w:r w:rsidRPr="00CE672E">
        <w:rPr>
          <w:sz w:val="24"/>
          <w:szCs w:val="24"/>
        </w:rPr>
        <w:t xml:space="preserve">: </w:t>
      </w: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r w:rsidRPr="00CE672E">
        <w:rPr>
          <w:b/>
          <w:bCs/>
          <w:sz w:val="24"/>
          <w:szCs w:val="24"/>
        </w:rPr>
        <w:t>___________________________________________________</w:t>
      </w: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center"/>
        <w:textAlignment w:val="baseline"/>
        <w:rPr>
          <w:sz w:val="24"/>
          <w:szCs w:val="24"/>
        </w:rPr>
      </w:pPr>
      <w:r w:rsidRPr="00CE672E">
        <w:rPr>
          <w:sz w:val="24"/>
          <w:szCs w:val="24"/>
        </w:rPr>
        <w:t>Local e Data</w:t>
      </w:r>
    </w:p>
    <w:p w:rsidR="001629B9" w:rsidRPr="00CE672E" w:rsidRDefault="001629B9" w:rsidP="001629B9">
      <w:pPr>
        <w:overflowPunct w:val="0"/>
        <w:autoSpaceDE w:val="0"/>
        <w:autoSpaceDN w:val="0"/>
        <w:adjustRightInd w:val="0"/>
        <w:spacing w:after="0" w:line="240" w:lineRule="auto"/>
        <w:textAlignment w:val="baseline"/>
        <w:rPr>
          <w:sz w:val="24"/>
          <w:szCs w:val="24"/>
        </w:rPr>
      </w:pPr>
    </w:p>
    <w:p w:rsidR="001629B9" w:rsidRPr="00CE672E" w:rsidRDefault="001629B9" w:rsidP="001629B9">
      <w:pPr>
        <w:overflowPunct w:val="0"/>
        <w:autoSpaceDE w:val="0"/>
        <w:autoSpaceDN w:val="0"/>
        <w:adjustRightInd w:val="0"/>
        <w:spacing w:after="0" w:line="240" w:lineRule="auto"/>
        <w:jc w:val="center"/>
        <w:textAlignment w:val="baseline"/>
        <w:rPr>
          <w:sz w:val="24"/>
          <w:szCs w:val="24"/>
        </w:rPr>
      </w:pPr>
      <w:r w:rsidRPr="00CE672E">
        <w:rPr>
          <w:sz w:val="24"/>
          <w:szCs w:val="24"/>
        </w:rPr>
        <w:t>__________________________________________</w:t>
      </w: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r w:rsidRPr="00CE672E">
        <w:rPr>
          <w:b/>
          <w:bCs/>
          <w:sz w:val="24"/>
          <w:szCs w:val="24"/>
        </w:rPr>
        <w:t>NOME E ASSINATURA</w:t>
      </w:r>
    </w:p>
    <w:p w:rsidR="001629B9" w:rsidRPr="00CE672E" w:rsidRDefault="001629B9" w:rsidP="001629B9">
      <w:pPr>
        <w:overflowPunct w:val="0"/>
        <w:autoSpaceDE w:val="0"/>
        <w:autoSpaceDN w:val="0"/>
        <w:adjustRightInd w:val="0"/>
        <w:spacing w:after="0" w:line="240" w:lineRule="auto"/>
        <w:jc w:val="center"/>
        <w:textAlignment w:val="baseline"/>
        <w:rPr>
          <w:sz w:val="24"/>
          <w:szCs w:val="24"/>
        </w:rPr>
      </w:pPr>
      <w:r w:rsidRPr="00CE672E">
        <w:rPr>
          <w:sz w:val="24"/>
          <w:szCs w:val="24"/>
        </w:rPr>
        <w:t>REPRESENTANTE LEGAL E CARIMBO DA EMPRESA</w:t>
      </w:r>
    </w:p>
    <w:p w:rsidR="001629B9" w:rsidRPr="00CE672E" w:rsidRDefault="001629B9" w:rsidP="001629B9">
      <w:pPr>
        <w:overflowPunct w:val="0"/>
        <w:autoSpaceDE w:val="0"/>
        <w:autoSpaceDN w:val="0"/>
        <w:adjustRightInd w:val="0"/>
        <w:spacing w:after="0" w:line="240" w:lineRule="auto"/>
        <w:jc w:val="center"/>
        <w:textAlignment w:val="baseline"/>
        <w:rPr>
          <w:sz w:val="24"/>
          <w:szCs w:val="24"/>
        </w:rPr>
      </w:pPr>
    </w:p>
    <w:p w:rsidR="001629B9" w:rsidRPr="00CE672E" w:rsidRDefault="001629B9" w:rsidP="001629B9">
      <w:pPr>
        <w:overflowPunct w:val="0"/>
        <w:autoSpaceDE w:val="0"/>
        <w:autoSpaceDN w:val="0"/>
        <w:adjustRightInd w:val="0"/>
        <w:spacing w:after="0" w:line="240" w:lineRule="auto"/>
        <w:jc w:val="center"/>
        <w:textAlignment w:val="baseline"/>
        <w:rPr>
          <w:sz w:val="24"/>
          <w:szCs w:val="24"/>
        </w:rPr>
      </w:pP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p>
    <w:p w:rsidR="001629B9" w:rsidRDefault="001629B9" w:rsidP="00214673">
      <w:pPr>
        <w:overflowPunct w:val="0"/>
        <w:autoSpaceDE w:val="0"/>
        <w:autoSpaceDN w:val="0"/>
        <w:adjustRightInd w:val="0"/>
        <w:spacing w:after="0" w:line="240" w:lineRule="auto"/>
        <w:textAlignment w:val="baseline"/>
        <w:rPr>
          <w:b/>
          <w:bCs/>
          <w:sz w:val="24"/>
          <w:szCs w:val="24"/>
        </w:rPr>
      </w:pPr>
    </w:p>
    <w:p w:rsidR="00214673" w:rsidRPr="00CE672E" w:rsidRDefault="00214673" w:rsidP="00214673">
      <w:pPr>
        <w:overflowPunct w:val="0"/>
        <w:autoSpaceDE w:val="0"/>
        <w:autoSpaceDN w:val="0"/>
        <w:adjustRightInd w:val="0"/>
        <w:spacing w:after="0" w:line="240" w:lineRule="auto"/>
        <w:textAlignment w:val="baseline"/>
        <w:rPr>
          <w:b/>
          <w:bCs/>
          <w:sz w:val="24"/>
          <w:szCs w:val="24"/>
        </w:rPr>
      </w:pPr>
    </w:p>
    <w:p w:rsidR="001629B9" w:rsidRPr="00CE672E" w:rsidRDefault="001629B9" w:rsidP="00F9014D">
      <w:pPr>
        <w:overflowPunct w:val="0"/>
        <w:autoSpaceDE w:val="0"/>
        <w:autoSpaceDN w:val="0"/>
        <w:adjustRightInd w:val="0"/>
        <w:spacing w:after="0" w:line="240" w:lineRule="auto"/>
        <w:textAlignment w:val="baseline"/>
        <w:rPr>
          <w:b/>
          <w:bCs/>
          <w:sz w:val="24"/>
          <w:szCs w:val="24"/>
        </w:rPr>
      </w:pPr>
    </w:p>
    <w:p w:rsidR="001629B9" w:rsidRPr="00CE672E" w:rsidRDefault="001629B9" w:rsidP="001629B9">
      <w:pPr>
        <w:overflowPunct w:val="0"/>
        <w:autoSpaceDE w:val="0"/>
        <w:autoSpaceDN w:val="0"/>
        <w:adjustRightInd w:val="0"/>
        <w:spacing w:after="0" w:line="360" w:lineRule="auto"/>
        <w:jc w:val="center"/>
        <w:textAlignment w:val="baseline"/>
        <w:rPr>
          <w:b/>
          <w:bCs/>
          <w:sz w:val="24"/>
          <w:szCs w:val="24"/>
        </w:rPr>
      </w:pPr>
      <w:r w:rsidRPr="00CE672E">
        <w:rPr>
          <w:b/>
          <w:bCs/>
          <w:sz w:val="24"/>
          <w:szCs w:val="24"/>
        </w:rPr>
        <w:lastRenderedPageBreak/>
        <w:t>ANEXO II</w:t>
      </w:r>
    </w:p>
    <w:p w:rsidR="001629B9" w:rsidRPr="00CE672E" w:rsidRDefault="001629B9" w:rsidP="001629B9">
      <w:pPr>
        <w:overflowPunct w:val="0"/>
        <w:autoSpaceDE w:val="0"/>
        <w:autoSpaceDN w:val="0"/>
        <w:adjustRightInd w:val="0"/>
        <w:spacing w:after="0" w:line="360" w:lineRule="auto"/>
        <w:jc w:val="center"/>
        <w:textAlignment w:val="baseline"/>
        <w:rPr>
          <w:b/>
          <w:bCs/>
          <w:sz w:val="24"/>
          <w:szCs w:val="24"/>
        </w:rPr>
      </w:pPr>
      <w:r w:rsidRPr="00CE672E">
        <w:rPr>
          <w:b/>
          <w:bCs/>
          <w:sz w:val="24"/>
          <w:szCs w:val="24"/>
        </w:rPr>
        <w:t>CARTA DE CREDENCIAMENTO</w:t>
      </w:r>
    </w:p>
    <w:p w:rsidR="001629B9" w:rsidRPr="00CE672E" w:rsidRDefault="001629B9" w:rsidP="001629B9">
      <w:pPr>
        <w:overflowPunct w:val="0"/>
        <w:autoSpaceDE w:val="0"/>
        <w:autoSpaceDN w:val="0"/>
        <w:adjustRightInd w:val="0"/>
        <w:spacing w:after="0" w:line="360" w:lineRule="auto"/>
        <w:jc w:val="center"/>
        <w:textAlignment w:val="baseline"/>
        <w:rPr>
          <w:b/>
          <w:bCs/>
          <w:sz w:val="24"/>
          <w:szCs w:val="24"/>
        </w:rPr>
      </w:pPr>
    </w:p>
    <w:p w:rsidR="001629B9" w:rsidRPr="00CE672E" w:rsidRDefault="001629B9" w:rsidP="001629B9">
      <w:pPr>
        <w:overflowPunct w:val="0"/>
        <w:autoSpaceDE w:val="0"/>
        <w:autoSpaceDN w:val="0"/>
        <w:adjustRightInd w:val="0"/>
        <w:spacing w:after="0" w:line="360" w:lineRule="auto"/>
        <w:textAlignment w:val="baseline"/>
        <w:rPr>
          <w:b/>
          <w:bCs/>
          <w:sz w:val="24"/>
          <w:szCs w:val="24"/>
        </w:rPr>
      </w:pPr>
      <w:r w:rsidRPr="00CE672E">
        <w:rPr>
          <w:b/>
          <w:bCs/>
          <w:sz w:val="24"/>
          <w:szCs w:val="24"/>
        </w:rPr>
        <w:t>AO MUNICÍPIO DE SAUDADES</w:t>
      </w:r>
    </w:p>
    <w:p w:rsidR="001629B9" w:rsidRPr="00CE672E" w:rsidRDefault="001629B9" w:rsidP="001629B9">
      <w:pPr>
        <w:overflowPunct w:val="0"/>
        <w:autoSpaceDE w:val="0"/>
        <w:autoSpaceDN w:val="0"/>
        <w:adjustRightInd w:val="0"/>
        <w:spacing w:after="0" w:line="360" w:lineRule="auto"/>
        <w:textAlignment w:val="baseline"/>
        <w:rPr>
          <w:b/>
          <w:bCs/>
          <w:sz w:val="24"/>
          <w:szCs w:val="24"/>
        </w:rPr>
      </w:pPr>
      <w:r w:rsidRPr="00CE672E">
        <w:rPr>
          <w:b/>
          <w:bCs/>
          <w:sz w:val="24"/>
          <w:szCs w:val="24"/>
        </w:rPr>
        <w:t xml:space="preserve">PREGÃO PRESENCIAL Nº. </w:t>
      </w:r>
      <w:r w:rsidR="00472A1A">
        <w:rPr>
          <w:b/>
          <w:bCs/>
          <w:sz w:val="24"/>
          <w:szCs w:val="24"/>
        </w:rPr>
        <w:t>022</w:t>
      </w:r>
      <w:r w:rsidRPr="00F9014D">
        <w:rPr>
          <w:b/>
          <w:bCs/>
          <w:sz w:val="24"/>
          <w:szCs w:val="24"/>
        </w:rPr>
        <w:t>/</w:t>
      </w:r>
      <w:r w:rsidRPr="00F9014D">
        <w:rPr>
          <w:b/>
          <w:sz w:val="24"/>
          <w:szCs w:val="24"/>
        </w:rPr>
        <w:t>201</w:t>
      </w:r>
      <w:r w:rsidR="00472A1A">
        <w:rPr>
          <w:b/>
          <w:sz w:val="24"/>
          <w:szCs w:val="24"/>
        </w:rPr>
        <w:t>5</w:t>
      </w:r>
      <w:r w:rsidRPr="00F9014D">
        <w:rPr>
          <w:b/>
          <w:bCs/>
          <w:sz w:val="24"/>
          <w:szCs w:val="24"/>
        </w:rPr>
        <w:t>.</w:t>
      </w:r>
    </w:p>
    <w:p w:rsidR="001629B9" w:rsidRPr="00CE672E" w:rsidRDefault="001629B9" w:rsidP="001629B9">
      <w:pPr>
        <w:overflowPunct w:val="0"/>
        <w:autoSpaceDE w:val="0"/>
        <w:autoSpaceDN w:val="0"/>
        <w:adjustRightInd w:val="0"/>
        <w:spacing w:after="0" w:line="360" w:lineRule="auto"/>
        <w:jc w:val="both"/>
        <w:textAlignment w:val="baseline"/>
        <w:rPr>
          <w:b/>
          <w:bCs/>
          <w:sz w:val="24"/>
          <w:szCs w:val="24"/>
        </w:rPr>
      </w:pPr>
      <w:r w:rsidRPr="00CE672E">
        <w:rPr>
          <w:b/>
          <w:bCs/>
          <w:sz w:val="24"/>
          <w:szCs w:val="24"/>
        </w:rPr>
        <w:t xml:space="preserve">OBJETO: </w:t>
      </w:r>
      <w:r>
        <w:t>REGISTRO DE PREÇOS PARA EVENTUAIS E FUTURAS CONTRATAÇÕES DE SERVIÇOS DE RECAPAGEM E VULCANIZAÇÃO DE PNEUS DA FROTA MUNICIPAL.</w:t>
      </w:r>
      <w:r w:rsidRPr="00CE672E">
        <w:rPr>
          <w:b/>
          <w:bCs/>
          <w:sz w:val="24"/>
          <w:szCs w:val="24"/>
        </w:rPr>
        <w:t xml:space="preserve">. </w:t>
      </w:r>
    </w:p>
    <w:p w:rsidR="001629B9" w:rsidRPr="00CE672E" w:rsidRDefault="001629B9" w:rsidP="001629B9">
      <w:pPr>
        <w:overflowPunct w:val="0"/>
        <w:autoSpaceDE w:val="0"/>
        <w:autoSpaceDN w:val="0"/>
        <w:adjustRightInd w:val="0"/>
        <w:spacing w:after="0" w:line="360" w:lineRule="auto"/>
        <w:jc w:val="center"/>
        <w:textAlignment w:val="baseline"/>
        <w:rPr>
          <w:b/>
          <w:bCs/>
          <w:sz w:val="24"/>
          <w:szCs w:val="24"/>
        </w:rPr>
      </w:pPr>
    </w:p>
    <w:p w:rsidR="001629B9" w:rsidRPr="00F9014D" w:rsidRDefault="001629B9" w:rsidP="001629B9">
      <w:pPr>
        <w:overflowPunct w:val="0"/>
        <w:autoSpaceDE w:val="0"/>
        <w:autoSpaceDN w:val="0"/>
        <w:adjustRightInd w:val="0"/>
        <w:spacing w:after="0" w:line="360" w:lineRule="auto"/>
        <w:jc w:val="center"/>
        <w:textAlignment w:val="baseline"/>
        <w:rPr>
          <w:b/>
          <w:bCs/>
          <w:sz w:val="24"/>
          <w:szCs w:val="24"/>
        </w:rPr>
      </w:pPr>
      <w:r w:rsidRPr="00F9014D">
        <w:rPr>
          <w:b/>
          <w:bCs/>
          <w:sz w:val="24"/>
          <w:szCs w:val="24"/>
        </w:rPr>
        <w:t xml:space="preserve">ABERTURA: </w:t>
      </w:r>
      <w:r w:rsidR="00472A1A">
        <w:rPr>
          <w:b/>
          <w:bCs/>
          <w:sz w:val="24"/>
          <w:szCs w:val="24"/>
        </w:rPr>
        <w:t>04</w:t>
      </w:r>
      <w:r w:rsidRPr="00F9014D">
        <w:rPr>
          <w:b/>
          <w:sz w:val="24"/>
          <w:szCs w:val="24"/>
        </w:rPr>
        <w:t>/12/</w:t>
      </w:r>
      <w:r w:rsidR="00472A1A">
        <w:rPr>
          <w:b/>
          <w:sz w:val="24"/>
          <w:szCs w:val="24"/>
        </w:rPr>
        <w:t>2015</w:t>
      </w:r>
      <w:r w:rsidRPr="00F9014D">
        <w:rPr>
          <w:b/>
          <w:bCs/>
          <w:sz w:val="24"/>
          <w:szCs w:val="24"/>
        </w:rPr>
        <w:t xml:space="preserve">, </w:t>
      </w:r>
      <w:r w:rsidR="00472A1A">
        <w:rPr>
          <w:b/>
          <w:bCs/>
          <w:sz w:val="24"/>
          <w:szCs w:val="24"/>
        </w:rPr>
        <w:t>08:30</w:t>
      </w:r>
      <w:r w:rsidRPr="00F9014D">
        <w:rPr>
          <w:b/>
          <w:bCs/>
          <w:sz w:val="24"/>
          <w:szCs w:val="24"/>
        </w:rPr>
        <w:t xml:space="preserve"> horas.</w:t>
      </w: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r w:rsidRPr="00CE672E">
        <w:rPr>
          <w:sz w:val="24"/>
          <w:szCs w:val="24"/>
        </w:rPr>
        <w:t>A ____________________________________________________(nome do licitante), por seu</w:t>
      </w: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r w:rsidRPr="00CE672E">
        <w:rPr>
          <w:sz w:val="24"/>
          <w:szCs w:val="24"/>
        </w:rPr>
        <w:t>representante legal, inscrita no CNPJ sob nº ____________________________________, com sede na _____________________________________, na cidade de _________________________,credencia como seu representante o Sr. ________________________________________________ __________________________________ (nome e qualificação),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w:t>
      </w: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r w:rsidRPr="00CE672E">
        <w:rPr>
          <w:sz w:val="24"/>
          <w:szCs w:val="24"/>
        </w:rPr>
        <w:t xml:space="preserve">________________________________, em ____ de _____________________ </w:t>
      </w:r>
      <w:r>
        <w:rPr>
          <w:b/>
        </w:rPr>
        <w:t>2014</w:t>
      </w:r>
      <w:r w:rsidRPr="00CE672E">
        <w:rPr>
          <w:sz w:val="24"/>
          <w:szCs w:val="24"/>
        </w:rPr>
        <w:t>.</w:t>
      </w: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r w:rsidRPr="00CE672E">
        <w:rPr>
          <w:sz w:val="24"/>
          <w:szCs w:val="24"/>
        </w:rPr>
        <w:t>_____________________________________________</w:t>
      </w:r>
    </w:p>
    <w:p w:rsidR="001629B9" w:rsidRPr="00CE672E" w:rsidRDefault="001629B9" w:rsidP="001629B9">
      <w:pPr>
        <w:overflowPunct w:val="0"/>
        <w:autoSpaceDE w:val="0"/>
        <w:autoSpaceDN w:val="0"/>
        <w:adjustRightInd w:val="0"/>
        <w:spacing w:after="0" w:line="360" w:lineRule="auto"/>
        <w:jc w:val="both"/>
        <w:textAlignment w:val="baseline"/>
        <w:rPr>
          <w:b/>
          <w:bCs/>
          <w:sz w:val="24"/>
          <w:szCs w:val="24"/>
        </w:rPr>
      </w:pPr>
      <w:r w:rsidRPr="00CE672E">
        <w:rPr>
          <w:b/>
          <w:bCs/>
          <w:sz w:val="24"/>
          <w:szCs w:val="24"/>
        </w:rPr>
        <w:t>NOME E ASSINATURA</w:t>
      </w: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r w:rsidRPr="00CE672E">
        <w:rPr>
          <w:sz w:val="24"/>
          <w:szCs w:val="24"/>
        </w:rPr>
        <w:t>REPRESENTANTE LEGAL DO CREDENCIANTE E CARIMBO DA EMPRESA</w:t>
      </w:r>
    </w:p>
    <w:p w:rsidR="001629B9" w:rsidRPr="00CE672E" w:rsidRDefault="001629B9" w:rsidP="001629B9">
      <w:pPr>
        <w:overflowPunct w:val="0"/>
        <w:autoSpaceDE w:val="0"/>
        <w:autoSpaceDN w:val="0"/>
        <w:adjustRightInd w:val="0"/>
        <w:spacing w:after="0" w:line="360" w:lineRule="auto"/>
        <w:jc w:val="both"/>
        <w:textAlignment w:val="baseline"/>
        <w:rPr>
          <w:b/>
          <w:bCs/>
          <w:sz w:val="24"/>
          <w:szCs w:val="24"/>
        </w:rPr>
      </w:pPr>
      <w:r w:rsidRPr="00CE672E">
        <w:rPr>
          <w:b/>
          <w:bCs/>
          <w:sz w:val="24"/>
          <w:szCs w:val="24"/>
        </w:rPr>
        <w:t xml:space="preserve">                </w:t>
      </w:r>
    </w:p>
    <w:p w:rsidR="001629B9" w:rsidRPr="00CE672E" w:rsidRDefault="001629B9" w:rsidP="001629B9">
      <w:pPr>
        <w:overflowPunct w:val="0"/>
        <w:autoSpaceDE w:val="0"/>
        <w:autoSpaceDN w:val="0"/>
        <w:adjustRightInd w:val="0"/>
        <w:spacing w:after="0" w:line="36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36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360" w:lineRule="auto"/>
        <w:jc w:val="center"/>
        <w:textAlignment w:val="baseline"/>
        <w:rPr>
          <w:b/>
          <w:bCs/>
          <w:sz w:val="24"/>
          <w:szCs w:val="24"/>
        </w:rPr>
      </w:pPr>
      <w:r w:rsidRPr="00CE672E">
        <w:rPr>
          <w:b/>
          <w:bCs/>
          <w:sz w:val="24"/>
          <w:szCs w:val="24"/>
        </w:rPr>
        <w:t>ANEXO III</w:t>
      </w:r>
    </w:p>
    <w:p w:rsidR="001629B9" w:rsidRPr="00CE672E" w:rsidRDefault="001629B9" w:rsidP="001629B9">
      <w:pPr>
        <w:overflowPunct w:val="0"/>
        <w:autoSpaceDE w:val="0"/>
        <w:autoSpaceDN w:val="0"/>
        <w:adjustRightInd w:val="0"/>
        <w:spacing w:after="0" w:line="360" w:lineRule="auto"/>
        <w:jc w:val="center"/>
        <w:textAlignment w:val="baseline"/>
        <w:rPr>
          <w:b/>
          <w:bCs/>
          <w:sz w:val="24"/>
          <w:szCs w:val="24"/>
        </w:rPr>
      </w:pPr>
      <w:r w:rsidRPr="00CE672E">
        <w:rPr>
          <w:b/>
          <w:bCs/>
          <w:sz w:val="24"/>
          <w:szCs w:val="24"/>
        </w:rPr>
        <w:lastRenderedPageBreak/>
        <w:t>DECLARAÇÃO REQUISITOS DE HABILITAÇÃO</w:t>
      </w:r>
    </w:p>
    <w:p w:rsidR="001629B9" w:rsidRPr="00CE672E" w:rsidRDefault="001629B9" w:rsidP="001629B9">
      <w:pPr>
        <w:overflowPunct w:val="0"/>
        <w:autoSpaceDE w:val="0"/>
        <w:autoSpaceDN w:val="0"/>
        <w:adjustRightInd w:val="0"/>
        <w:spacing w:after="0" w:line="360" w:lineRule="auto"/>
        <w:jc w:val="center"/>
        <w:textAlignment w:val="baseline"/>
        <w:rPr>
          <w:b/>
          <w:bCs/>
          <w:sz w:val="24"/>
          <w:szCs w:val="24"/>
        </w:rPr>
      </w:pPr>
      <w:r w:rsidRPr="00CE672E">
        <w:rPr>
          <w:b/>
          <w:bCs/>
          <w:sz w:val="24"/>
          <w:szCs w:val="24"/>
        </w:rPr>
        <w:t>AO MUNICÍPIO DE SAUDADES</w:t>
      </w:r>
    </w:p>
    <w:p w:rsidR="001629B9" w:rsidRPr="00F9014D" w:rsidRDefault="001629B9" w:rsidP="001629B9">
      <w:pPr>
        <w:overflowPunct w:val="0"/>
        <w:autoSpaceDE w:val="0"/>
        <w:autoSpaceDN w:val="0"/>
        <w:adjustRightInd w:val="0"/>
        <w:spacing w:after="0" w:line="360" w:lineRule="auto"/>
        <w:jc w:val="center"/>
        <w:textAlignment w:val="baseline"/>
        <w:rPr>
          <w:b/>
          <w:bCs/>
          <w:sz w:val="24"/>
          <w:szCs w:val="24"/>
        </w:rPr>
      </w:pPr>
      <w:r w:rsidRPr="00CE672E">
        <w:rPr>
          <w:b/>
          <w:bCs/>
          <w:sz w:val="24"/>
          <w:szCs w:val="24"/>
        </w:rPr>
        <w:t xml:space="preserve">PREGÃO PRESENCIAL P/ REGISTRO DE PREÇOS Nº. </w:t>
      </w:r>
      <w:r w:rsidR="00472A1A">
        <w:rPr>
          <w:b/>
          <w:bCs/>
          <w:sz w:val="24"/>
          <w:szCs w:val="24"/>
        </w:rPr>
        <w:t>022</w:t>
      </w:r>
      <w:r w:rsidRPr="00F9014D">
        <w:rPr>
          <w:b/>
          <w:bCs/>
          <w:sz w:val="24"/>
          <w:szCs w:val="24"/>
        </w:rPr>
        <w:t>/</w:t>
      </w:r>
      <w:r w:rsidRPr="00F9014D">
        <w:rPr>
          <w:b/>
          <w:sz w:val="24"/>
          <w:szCs w:val="24"/>
        </w:rPr>
        <w:t>201</w:t>
      </w:r>
      <w:r w:rsidR="00472A1A">
        <w:rPr>
          <w:b/>
          <w:sz w:val="24"/>
          <w:szCs w:val="24"/>
        </w:rPr>
        <w:t>5</w:t>
      </w:r>
      <w:r w:rsidRPr="00F9014D">
        <w:rPr>
          <w:b/>
          <w:bCs/>
          <w:sz w:val="24"/>
          <w:szCs w:val="24"/>
        </w:rPr>
        <w:t>.</w:t>
      </w:r>
    </w:p>
    <w:p w:rsidR="001629B9" w:rsidRPr="00CE672E" w:rsidRDefault="001629B9" w:rsidP="001629B9">
      <w:pPr>
        <w:overflowPunct w:val="0"/>
        <w:autoSpaceDE w:val="0"/>
        <w:autoSpaceDN w:val="0"/>
        <w:adjustRightInd w:val="0"/>
        <w:spacing w:after="0" w:line="360" w:lineRule="auto"/>
        <w:jc w:val="center"/>
        <w:textAlignment w:val="baseline"/>
        <w:rPr>
          <w:b/>
          <w:bCs/>
          <w:color w:val="FF0000"/>
          <w:sz w:val="24"/>
          <w:szCs w:val="24"/>
        </w:rPr>
      </w:pPr>
    </w:p>
    <w:p w:rsidR="001629B9" w:rsidRPr="00CE672E" w:rsidRDefault="001629B9" w:rsidP="001629B9">
      <w:pPr>
        <w:overflowPunct w:val="0"/>
        <w:autoSpaceDE w:val="0"/>
        <w:autoSpaceDN w:val="0"/>
        <w:adjustRightInd w:val="0"/>
        <w:spacing w:after="0" w:line="360" w:lineRule="auto"/>
        <w:jc w:val="center"/>
        <w:textAlignment w:val="baseline"/>
        <w:rPr>
          <w:b/>
          <w:bCs/>
          <w:color w:val="FF0000"/>
          <w:sz w:val="24"/>
          <w:szCs w:val="24"/>
        </w:rPr>
      </w:pPr>
    </w:p>
    <w:p w:rsidR="001629B9" w:rsidRPr="00CE672E" w:rsidRDefault="001629B9" w:rsidP="001629B9">
      <w:pPr>
        <w:overflowPunct w:val="0"/>
        <w:autoSpaceDE w:val="0"/>
        <w:autoSpaceDN w:val="0"/>
        <w:adjustRightInd w:val="0"/>
        <w:spacing w:after="0" w:line="360" w:lineRule="auto"/>
        <w:jc w:val="both"/>
        <w:textAlignment w:val="baseline"/>
        <w:rPr>
          <w:b/>
          <w:sz w:val="24"/>
          <w:szCs w:val="24"/>
        </w:rPr>
      </w:pPr>
      <w:r w:rsidRPr="00CE672E">
        <w:rPr>
          <w:b/>
          <w:bCs/>
          <w:sz w:val="24"/>
          <w:szCs w:val="24"/>
        </w:rPr>
        <w:t xml:space="preserve">OBJETO: </w:t>
      </w:r>
      <w:r>
        <w:t>REGISTRO DE PREÇOS PARA EVENTUAIS E FUTURAS CONTRATAÇÕES DE SERVIÇOS DE RECAPAGEM E VULCANIZAÇÃO DE PNEUS DA FROTA MUNICIPAL.</w:t>
      </w:r>
      <w:r w:rsidRPr="00CE672E">
        <w:rPr>
          <w:b/>
          <w:bCs/>
          <w:sz w:val="24"/>
          <w:szCs w:val="24"/>
        </w:rPr>
        <w:t>.</w:t>
      </w:r>
    </w:p>
    <w:p w:rsidR="001629B9" w:rsidRPr="00CE672E" w:rsidRDefault="001629B9" w:rsidP="001629B9">
      <w:pPr>
        <w:overflowPunct w:val="0"/>
        <w:autoSpaceDE w:val="0"/>
        <w:autoSpaceDN w:val="0"/>
        <w:adjustRightInd w:val="0"/>
        <w:spacing w:after="0" w:line="36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r w:rsidRPr="00CE672E">
        <w:rPr>
          <w:sz w:val="24"/>
          <w:szCs w:val="24"/>
        </w:rPr>
        <w:t>A ____________________________________________________(nome do licitante), por seu representante legal, inscrita no CNPJ sob nº ____________________________, com sede à 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p>
    <w:p w:rsidR="001629B9" w:rsidRPr="00F9014D" w:rsidRDefault="001629B9" w:rsidP="001629B9">
      <w:pPr>
        <w:overflowPunct w:val="0"/>
        <w:autoSpaceDE w:val="0"/>
        <w:autoSpaceDN w:val="0"/>
        <w:adjustRightInd w:val="0"/>
        <w:spacing w:after="0" w:line="360" w:lineRule="auto"/>
        <w:jc w:val="center"/>
        <w:textAlignment w:val="baseline"/>
        <w:rPr>
          <w:sz w:val="24"/>
          <w:szCs w:val="24"/>
        </w:rPr>
      </w:pPr>
      <w:r w:rsidRPr="00F9014D">
        <w:rPr>
          <w:sz w:val="24"/>
          <w:szCs w:val="24"/>
        </w:rPr>
        <w:t xml:space="preserve">______________________________, em ____ de _____________________ </w:t>
      </w:r>
      <w:r w:rsidRPr="00F9014D">
        <w:rPr>
          <w:b/>
          <w:sz w:val="24"/>
          <w:szCs w:val="24"/>
        </w:rPr>
        <w:t>201</w:t>
      </w:r>
      <w:r w:rsidR="00472A1A">
        <w:rPr>
          <w:b/>
          <w:sz w:val="24"/>
          <w:szCs w:val="24"/>
        </w:rPr>
        <w:t>5</w:t>
      </w:r>
      <w:r w:rsidRPr="00F9014D">
        <w:rPr>
          <w:sz w:val="24"/>
          <w:szCs w:val="24"/>
        </w:rPr>
        <w:t>.</w:t>
      </w:r>
    </w:p>
    <w:p w:rsidR="001629B9" w:rsidRPr="00F9014D" w:rsidRDefault="001629B9" w:rsidP="001629B9">
      <w:pPr>
        <w:overflowPunct w:val="0"/>
        <w:autoSpaceDE w:val="0"/>
        <w:autoSpaceDN w:val="0"/>
        <w:adjustRightInd w:val="0"/>
        <w:spacing w:after="0" w:line="360" w:lineRule="auto"/>
        <w:jc w:val="center"/>
        <w:textAlignment w:val="baseline"/>
        <w:rPr>
          <w:sz w:val="24"/>
          <w:szCs w:val="24"/>
        </w:rPr>
      </w:pPr>
    </w:p>
    <w:p w:rsidR="001629B9" w:rsidRPr="00CE672E" w:rsidRDefault="001629B9" w:rsidP="001629B9">
      <w:pPr>
        <w:overflowPunct w:val="0"/>
        <w:autoSpaceDE w:val="0"/>
        <w:autoSpaceDN w:val="0"/>
        <w:adjustRightInd w:val="0"/>
        <w:spacing w:after="0" w:line="360" w:lineRule="auto"/>
        <w:jc w:val="center"/>
        <w:textAlignment w:val="baseline"/>
        <w:rPr>
          <w:sz w:val="24"/>
          <w:szCs w:val="24"/>
        </w:rPr>
      </w:pPr>
    </w:p>
    <w:p w:rsidR="001629B9" w:rsidRPr="00CE672E" w:rsidRDefault="001629B9" w:rsidP="001629B9">
      <w:pPr>
        <w:overflowPunct w:val="0"/>
        <w:autoSpaceDE w:val="0"/>
        <w:autoSpaceDN w:val="0"/>
        <w:adjustRightInd w:val="0"/>
        <w:spacing w:after="0" w:line="360" w:lineRule="auto"/>
        <w:jc w:val="center"/>
        <w:textAlignment w:val="baseline"/>
        <w:rPr>
          <w:sz w:val="24"/>
          <w:szCs w:val="24"/>
        </w:rPr>
      </w:pPr>
      <w:r w:rsidRPr="00CE672E">
        <w:rPr>
          <w:sz w:val="24"/>
          <w:szCs w:val="24"/>
        </w:rPr>
        <w:t>___________________________________________</w:t>
      </w:r>
    </w:p>
    <w:p w:rsidR="001629B9" w:rsidRPr="00CE672E" w:rsidRDefault="001629B9" w:rsidP="001629B9">
      <w:pPr>
        <w:overflowPunct w:val="0"/>
        <w:autoSpaceDE w:val="0"/>
        <w:autoSpaceDN w:val="0"/>
        <w:adjustRightInd w:val="0"/>
        <w:spacing w:after="0" w:line="360" w:lineRule="auto"/>
        <w:jc w:val="center"/>
        <w:textAlignment w:val="baseline"/>
        <w:rPr>
          <w:b/>
          <w:bCs/>
          <w:sz w:val="24"/>
          <w:szCs w:val="24"/>
        </w:rPr>
      </w:pPr>
      <w:r w:rsidRPr="00CE672E">
        <w:rPr>
          <w:b/>
          <w:bCs/>
          <w:sz w:val="24"/>
          <w:szCs w:val="24"/>
        </w:rPr>
        <w:t>NOME E ASSINATURA</w:t>
      </w:r>
    </w:p>
    <w:p w:rsidR="001629B9" w:rsidRPr="00CE672E" w:rsidRDefault="001629B9" w:rsidP="001629B9">
      <w:pPr>
        <w:overflowPunct w:val="0"/>
        <w:autoSpaceDE w:val="0"/>
        <w:autoSpaceDN w:val="0"/>
        <w:adjustRightInd w:val="0"/>
        <w:spacing w:after="0" w:line="360" w:lineRule="auto"/>
        <w:jc w:val="center"/>
        <w:textAlignment w:val="baseline"/>
        <w:rPr>
          <w:sz w:val="24"/>
          <w:szCs w:val="24"/>
        </w:rPr>
      </w:pPr>
      <w:r w:rsidRPr="00CE672E">
        <w:rPr>
          <w:sz w:val="24"/>
          <w:szCs w:val="24"/>
        </w:rPr>
        <w:t>REPRESENTANTE LEGAL</w:t>
      </w: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p>
    <w:p w:rsidR="001629B9" w:rsidRDefault="001629B9" w:rsidP="001629B9">
      <w:pPr>
        <w:suppressAutoHyphens/>
        <w:spacing w:after="0" w:line="360" w:lineRule="auto"/>
        <w:rPr>
          <w:b/>
          <w:sz w:val="24"/>
          <w:szCs w:val="24"/>
          <w:u w:val="single"/>
          <w:lang w:eastAsia="pt-BR"/>
        </w:rPr>
      </w:pPr>
    </w:p>
    <w:p w:rsidR="00F9014D" w:rsidRPr="00CE672E" w:rsidRDefault="00F9014D" w:rsidP="001629B9">
      <w:pPr>
        <w:suppressAutoHyphens/>
        <w:spacing w:after="0" w:line="360" w:lineRule="auto"/>
        <w:rPr>
          <w:b/>
          <w:sz w:val="24"/>
          <w:szCs w:val="24"/>
          <w:u w:val="single"/>
          <w:lang w:eastAsia="pt-BR"/>
        </w:rPr>
      </w:pPr>
    </w:p>
    <w:p w:rsidR="001629B9" w:rsidRDefault="001629B9" w:rsidP="001629B9">
      <w:pPr>
        <w:suppressAutoHyphens/>
        <w:spacing w:after="0" w:line="360" w:lineRule="auto"/>
        <w:rPr>
          <w:b/>
          <w:sz w:val="24"/>
          <w:szCs w:val="24"/>
          <w:u w:val="single"/>
          <w:lang w:eastAsia="pt-BR"/>
        </w:rPr>
      </w:pPr>
    </w:p>
    <w:p w:rsidR="00214673" w:rsidRPr="00CE672E" w:rsidRDefault="00214673" w:rsidP="001629B9">
      <w:pPr>
        <w:suppressAutoHyphens/>
        <w:spacing w:after="0" w:line="360" w:lineRule="auto"/>
        <w:rPr>
          <w:b/>
          <w:sz w:val="24"/>
          <w:szCs w:val="24"/>
          <w:u w:val="single"/>
          <w:lang w:eastAsia="pt-BR"/>
        </w:rPr>
      </w:pPr>
    </w:p>
    <w:p w:rsidR="001629B9" w:rsidRPr="00CE672E" w:rsidRDefault="001629B9" w:rsidP="001629B9">
      <w:pPr>
        <w:suppressAutoHyphens/>
        <w:spacing w:after="0" w:line="360" w:lineRule="auto"/>
        <w:jc w:val="center"/>
        <w:rPr>
          <w:b/>
          <w:sz w:val="24"/>
          <w:szCs w:val="24"/>
          <w:u w:val="single"/>
          <w:lang w:eastAsia="pt-BR"/>
        </w:rPr>
      </w:pPr>
      <w:r w:rsidRPr="00CE672E">
        <w:rPr>
          <w:b/>
          <w:sz w:val="24"/>
          <w:szCs w:val="24"/>
          <w:u w:val="single"/>
          <w:lang w:eastAsia="pt-BR"/>
        </w:rPr>
        <w:lastRenderedPageBreak/>
        <w:t>ANEXO IV</w:t>
      </w:r>
    </w:p>
    <w:p w:rsidR="001629B9" w:rsidRPr="00CE672E" w:rsidRDefault="001629B9" w:rsidP="001629B9">
      <w:pPr>
        <w:suppressAutoHyphens/>
        <w:spacing w:after="0" w:line="360" w:lineRule="auto"/>
        <w:jc w:val="center"/>
        <w:rPr>
          <w:b/>
          <w:sz w:val="24"/>
          <w:szCs w:val="24"/>
          <w:u w:val="single"/>
          <w:lang w:eastAsia="pt-BR"/>
        </w:rPr>
      </w:pPr>
    </w:p>
    <w:p w:rsidR="001629B9" w:rsidRPr="00CE672E" w:rsidRDefault="001629B9" w:rsidP="001629B9">
      <w:pPr>
        <w:suppressAutoHyphens/>
        <w:overflowPunct w:val="0"/>
        <w:autoSpaceDE w:val="0"/>
        <w:autoSpaceDN w:val="0"/>
        <w:adjustRightInd w:val="0"/>
        <w:spacing w:before="240" w:after="60" w:line="360" w:lineRule="auto"/>
        <w:jc w:val="center"/>
        <w:textAlignment w:val="baseline"/>
        <w:outlineLvl w:val="5"/>
        <w:rPr>
          <w:b/>
          <w:bCs/>
          <w:sz w:val="24"/>
          <w:szCs w:val="24"/>
        </w:rPr>
      </w:pPr>
      <w:r w:rsidRPr="00CE672E">
        <w:rPr>
          <w:b/>
          <w:sz w:val="24"/>
          <w:szCs w:val="24"/>
        </w:rPr>
        <w:t>D E C L A R A Ç Ã O</w:t>
      </w:r>
    </w:p>
    <w:p w:rsidR="001629B9" w:rsidRPr="00CE672E" w:rsidRDefault="00F9014D" w:rsidP="001629B9">
      <w:pPr>
        <w:suppressAutoHyphens/>
        <w:overflowPunct w:val="0"/>
        <w:autoSpaceDE w:val="0"/>
        <w:autoSpaceDN w:val="0"/>
        <w:adjustRightInd w:val="0"/>
        <w:spacing w:before="240" w:after="60" w:line="360" w:lineRule="auto"/>
        <w:textAlignment w:val="baseline"/>
        <w:outlineLvl w:val="5"/>
        <w:rPr>
          <w:rFonts w:ascii="Calibri" w:hAnsi="Calibri"/>
          <w:b/>
          <w:sz w:val="22"/>
          <w:szCs w:val="24"/>
        </w:rPr>
      </w:pPr>
      <w:r>
        <w:rPr>
          <w:rFonts w:ascii="Calibri" w:hAnsi="Calibri"/>
          <w:b/>
          <w:sz w:val="22"/>
          <w:szCs w:val="24"/>
        </w:rPr>
        <w:t>AO</w:t>
      </w:r>
    </w:p>
    <w:p w:rsidR="001629B9" w:rsidRPr="00F9014D" w:rsidRDefault="001629B9" w:rsidP="001629B9">
      <w:pPr>
        <w:overflowPunct w:val="0"/>
        <w:autoSpaceDE w:val="0"/>
        <w:autoSpaceDN w:val="0"/>
        <w:adjustRightInd w:val="0"/>
        <w:spacing w:after="0" w:line="240" w:lineRule="auto"/>
        <w:textAlignment w:val="baseline"/>
        <w:rPr>
          <w:b/>
          <w:bCs/>
          <w:noProof/>
          <w:sz w:val="24"/>
          <w:szCs w:val="24"/>
        </w:rPr>
      </w:pPr>
      <w:r w:rsidRPr="00F9014D">
        <w:rPr>
          <w:b/>
          <w:noProof/>
          <w:sz w:val="24"/>
          <w:szCs w:val="24"/>
        </w:rPr>
        <w:t>MUNICÍPIO DE SAUDADES</w:t>
      </w:r>
    </w:p>
    <w:p w:rsidR="001629B9" w:rsidRPr="00F9014D" w:rsidRDefault="001629B9" w:rsidP="001629B9">
      <w:pPr>
        <w:overflowPunct w:val="0"/>
        <w:autoSpaceDE w:val="0"/>
        <w:autoSpaceDN w:val="0"/>
        <w:adjustRightInd w:val="0"/>
        <w:spacing w:after="0" w:line="240" w:lineRule="auto"/>
        <w:textAlignment w:val="baseline"/>
        <w:rPr>
          <w:b/>
          <w:sz w:val="24"/>
          <w:szCs w:val="24"/>
        </w:rPr>
      </w:pPr>
      <w:r w:rsidRPr="00F9014D">
        <w:rPr>
          <w:b/>
          <w:sz w:val="24"/>
          <w:szCs w:val="24"/>
        </w:rPr>
        <w:t>Ref.: Processo Licitatório nº.  1</w:t>
      </w:r>
      <w:r w:rsidR="00472A1A">
        <w:rPr>
          <w:b/>
          <w:sz w:val="24"/>
          <w:szCs w:val="24"/>
        </w:rPr>
        <w:t>741</w:t>
      </w:r>
      <w:r w:rsidRPr="00F9014D">
        <w:rPr>
          <w:b/>
          <w:noProof/>
          <w:sz w:val="24"/>
          <w:szCs w:val="24"/>
        </w:rPr>
        <w:t>/</w:t>
      </w:r>
      <w:r w:rsidRPr="00F9014D">
        <w:rPr>
          <w:b/>
          <w:sz w:val="24"/>
          <w:szCs w:val="24"/>
        </w:rPr>
        <w:t>201</w:t>
      </w:r>
      <w:r w:rsidR="00472A1A">
        <w:rPr>
          <w:b/>
          <w:sz w:val="24"/>
          <w:szCs w:val="24"/>
        </w:rPr>
        <w:t>5</w:t>
      </w:r>
      <w:r w:rsidRPr="00F9014D">
        <w:rPr>
          <w:b/>
          <w:noProof/>
          <w:sz w:val="24"/>
          <w:szCs w:val="24"/>
        </w:rPr>
        <w:t>.</w:t>
      </w:r>
      <w:r w:rsidRPr="00F9014D">
        <w:rPr>
          <w:b/>
          <w:sz w:val="24"/>
          <w:szCs w:val="24"/>
        </w:rPr>
        <w:t xml:space="preserve"> </w:t>
      </w:r>
    </w:p>
    <w:p w:rsidR="001629B9" w:rsidRPr="00F9014D" w:rsidRDefault="001629B9" w:rsidP="001629B9">
      <w:pPr>
        <w:overflowPunct w:val="0"/>
        <w:autoSpaceDE w:val="0"/>
        <w:autoSpaceDN w:val="0"/>
        <w:adjustRightInd w:val="0"/>
        <w:spacing w:after="0" w:line="240" w:lineRule="auto"/>
        <w:textAlignment w:val="baseline"/>
        <w:rPr>
          <w:b/>
          <w:sz w:val="24"/>
          <w:szCs w:val="24"/>
        </w:rPr>
      </w:pPr>
      <w:r w:rsidRPr="00F9014D">
        <w:rPr>
          <w:b/>
          <w:sz w:val="24"/>
          <w:szCs w:val="24"/>
        </w:rPr>
        <w:t xml:space="preserve">Pregão Presencial  P/ Registro de Preços nº.  </w:t>
      </w:r>
      <w:r w:rsidR="00472A1A">
        <w:rPr>
          <w:b/>
          <w:sz w:val="24"/>
          <w:szCs w:val="24"/>
        </w:rPr>
        <w:t>022</w:t>
      </w:r>
      <w:r w:rsidRPr="00F9014D">
        <w:rPr>
          <w:b/>
          <w:noProof/>
          <w:sz w:val="24"/>
          <w:szCs w:val="24"/>
        </w:rPr>
        <w:t>/</w:t>
      </w:r>
      <w:r w:rsidRPr="00F9014D">
        <w:rPr>
          <w:b/>
          <w:sz w:val="24"/>
          <w:szCs w:val="24"/>
        </w:rPr>
        <w:t>201</w:t>
      </w:r>
      <w:r w:rsidR="00472A1A">
        <w:rPr>
          <w:b/>
          <w:sz w:val="24"/>
          <w:szCs w:val="24"/>
        </w:rPr>
        <w:t>5</w:t>
      </w:r>
      <w:r w:rsidRPr="00F9014D">
        <w:rPr>
          <w:b/>
          <w:sz w:val="24"/>
          <w:szCs w:val="24"/>
        </w:rPr>
        <w:t>.</w:t>
      </w:r>
    </w:p>
    <w:p w:rsidR="001629B9" w:rsidRPr="00F9014D" w:rsidRDefault="001629B9" w:rsidP="001629B9">
      <w:pPr>
        <w:suppressAutoHyphens/>
        <w:overflowPunct w:val="0"/>
        <w:autoSpaceDE w:val="0"/>
        <w:autoSpaceDN w:val="0"/>
        <w:adjustRightInd w:val="0"/>
        <w:spacing w:after="0" w:line="360" w:lineRule="auto"/>
        <w:jc w:val="both"/>
        <w:textAlignment w:val="baseline"/>
        <w:rPr>
          <w:b/>
          <w:sz w:val="24"/>
          <w:szCs w:val="24"/>
        </w:rPr>
      </w:pPr>
    </w:p>
    <w:p w:rsidR="001629B9" w:rsidRPr="00CE672E" w:rsidRDefault="001629B9" w:rsidP="001629B9">
      <w:pPr>
        <w:suppressAutoHyphens/>
        <w:overflowPunct w:val="0"/>
        <w:autoSpaceDE w:val="0"/>
        <w:autoSpaceDN w:val="0"/>
        <w:adjustRightInd w:val="0"/>
        <w:spacing w:after="0" w:line="360" w:lineRule="auto"/>
        <w:jc w:val="both"/>
        <w:textAlignment w:val="baseline"/>
        <w:rPr>
          <w:sz w:val="24"/>
          <w:szCs w:val="24"/>
        </w:rPr>
      </w:pPr>
      <w:r w:rsidRPr="00CE672E">
        <w:rPr>
          <w:sz w:val="24"/>
          <w:szCs w:val="24"/>
        </w:rPr>
        <w:t xml:space="preserve">_______________________________________________________________, inscrito no      CNPJ        n.º __________________/_______-____, por intermédio de seu representante legal o (a) </w:t>
      </w:r>
      <w:proofErr w:type="spellStart"/>
      <w:r w:rsidRPr="00CE672E">
        <w:rPr>
          <w:sz w:val="24"/>
          <w:szCs w:val="24"/>
        </w:rPr>
        <w:t>Sr</w:t>
      </w:r>
      <w:proofErr w:type="spellEnd"/>
      <w:r w:rsidRPr="00CE672E">
        <w:rPr>
          <w:sz w:val="24"/>
          <w:szCs w:val="24"/>
        </w:rPr>
        <w:t xml:space="preserve">(a) _________________________________________________, portador(a) da Carteira de Identidade n.º____________________________ e do CPF n.º______________________, </w:t>
      </w:r>
      <w:r w:rsidRPr="00CE672E">
        <w:rPr>
          <w:b/>
          <w:sz w:val="24"/>
          <w:szCs w:val="24"/>
        </w:rPr>
        <w:t>DECLARA</w:t>
      </w:r>
      <w:r w:rsidRPr="00CE672E">
        <w:rPr>
          <w:sz w:val="24"/>
          <w:szCs w:val="24"/>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1629B9" w:rsidRPr="00CE672E" w:rsidRDefault="001629B9" w:rsidP="001629B9">
      <w:pPr>
        <w:suppressAutoHyphens/>
        <w:overflowPunct w:val="0"/>
        <w:autoSpaceDE w:val="0"/>
        <w:autoSpaceDN w:val="0"/>
        <w:adjustRightInd w:val="0"/>
        <w:spacing w:after="0" w:line="360" w:lineRule="auto"/>
        <w:jc w:val="both"/>
        <w:textAlignment w:val="baseline"/>
        <w:rPr>
          <w:sz w:val="24"/>
          <w:szCs w:val="24"/>
        </w:rPr>
      </w:pPr>
      <w:r w:rsidRPr="00CE672E">
        <w:rPr>
          <w:sz w:val="24"/>
          <w:szCs w:val="24"/>
        </w:rPr>
        <w:t>Ressalva: emprega menor, a partir de quatorze anos, na condição de aprendiz (__).</w:t>
      </w:r>
    </w:p>
    <w:p w:rsidR="001629B9" w:rsidRPr="00CE672E" w:rsidRDefault="001629B9" w:rsidP="001629B9">
      <w:pPr>
        <w:suppressAutoHyphens/>
        <w:overflowPunct w:val="0"/>
        <w:autoSpaceDE w:val="0"/>
        <w:autoSpaceDN w:val="0"/>
        <w:adjustRightInd w:val="0"/>
        <w:spacing w:after="0" w:line="360" w:lineRule="auto"/>
        <w:jc w:val="center"/>
        <w:textAlignment w:val="baseline"/>
        <w:rPr>
          <w:sz w:val="24"/>
          <w:szCs w:val="24"/>
          <w:u w:val="single"/>
        </w:rPr>
      </w:pPr>
      <w:r w:rsidRPr="00CE672E">
        <w:rPr>
          <w:sz w:val="24"/>
          <w:szCs w:val="24"/>
        </w:rPr>
        <w:t>__________________________________________</w:t>
      </w:r>
    </w:p>
    <w:p w:rsidR="001629B9" w:rsidRPr="00CE672E" w:rsidRDefault="001629B9" w:rsidP="001629B9">
      <w:pPr>
        <w:suppressAutoHyphens/>
        <w:overflowPunct w:val="0"/>
        <w:autoSpaceDE w:val="0"/>
        <w:autoSpaceDN w:val="0"/>
        <w:adjustRightInd w:val="0"/>
        <w:spacing w:after="0" w:line="360" w:lineRule="auto"/>
        <w:jc w:val="center"/>
        <w:textAlignment w:val="baseline"/>
        <w:rPr>
          <w:sz w:val="24"/>
          <w:szCs w:val="24"/>
        </w:rPr>
      </w:pPr>
      <w:r w:rsidRPr="00CE672E">
        <w:rPr>
          <w:sz w:val="24"/>
          <w:szCs w:val="24"/>
        </w:rPr>
        <w:t>(Local e data)</w:t>
      </w:r>
    </w:p>
    <w:p w:rsidR="001629B9" w:rsidRPr="00CE672E" w:rsidRDefault="001629B9" w:rsidP="001629B9">
      <w:pPr>
        <w:tabs>
          <w:tab w:val="left" w:pos="536"/>
          <w:tab w:val="left" w:pos="2270"/>
          <w:tab w:val="left" w:pos="4294"/>
        </w:tabs>
        <w:suppressAutoHyphens/>
        <w:spacing w:after="0" w:line="360" w:lineRule="auto"/>
        <w:jc w:val="both"/>
        <w:rPr>
          <w:sz w:val="24"/>
          <w:szCs w:val="24"/>
          <w:lang w:eastAsia="pt-BR"/>
        </w:rPr>
      </w:pPr>
      <w:r w:rsidRPr="00CE672E">
        <w:rPr>
          <w:sz w:val="24"/>
          <w:szCs w:val="24"/>
          <w:lang w:eastAsia="pt-BR"/>
        </w:rPr>
        <w:tab/>
      </w:r>
      <w:r w:rsidRPr="00CE672E">
        <w:rPr>
          <w:sz w:val="24"/>
          <w:szCs w:val="24"/>
          <w:lang w:eastAsia="pt-BR"/>
        </w:rPr>
        <w:tab/>
        <w:t>___________________________________________</w:t>
      </w:r>
    </w:p>
    <w:p w:rsidR="001629B9" w:rsidRPr="00CE672E" w:rsidRDefault="001629B9" w:rsidP="001629B9">
      <w:pPr>
        <w:tabs>
          <w:tab w:val="left" w:pos="536"/>
          <w:tab w:val="left" w:pos="2270"/>
          <w:tab w:val="left" w:pos="4294"/>
        </w:tabs>
        <w:suppressAutoHyphens/>
        <w:overflowPunct w:val="0"/>
        <w:autoSpaceDE w:val="0"/>
        <w:autoSpaceDN w:val="0"/>
        <w:adjustRightInd w:val="0"/>
        <w:spacing w:after="0" w:line="360" w:lineRule="auto"/>
        <w:jc w:val="center"/>
        <w:textAlignment w:val="baseline"/>
        <w:rPr>
          <w:b/>
          <w:sz w:val="24"/>
          <w:szCs w:val="24"/>
        </w:rPr>
      </w:pPr>
      <w:r w:rsidRPr="00CE672E">
        <w:rPr>
          <w:b/>
          <w:sz w:val="24"/>
          <w:szCs w:val="24"/>
        </w:rPr>
        <w:t>NOME E ASSINATURA</w:t>
      </w:r>
    </w:p>
    <w:p w:rsidR="001629B9" w:rsidRPr="00CE672E" w:rsidRDefault="001629B9" w:rsidP="001629B9">
      <w:pPr>
        <w:keepNext/>
        <w:tabs>
          <w:tab w:val="left" w:pos="536"/>
          <w:tab w:val="left" w:pos="2270"/>
          <w:tab w:val="left" w:pos="4294"/>
        </w:tabs>
        <w:suppressAutoHyphens/>
        <w:spacing w:after="0" w:line="360" w:lineRule="auto"/>
        <w:jc w:val="center"/>
        <w:outlineLvl w:val="2"/>
        <w:rPr>
          <w:sz w:val="24"/>
          <w:szCs w:val="24"/>
          <w:lang w:eastAsia="pt-BR"/>
        </w:rPr>
      </w:pPr>
      <w:r w:rsidRPr="00CE672E">
        <w:rPr>
          <w:sz w:val="24"/>
          <w:szCs w:val="24"/>
          <w:lang w:eastAsia="pt-BR"/>
        </w:rPr>
        <w:t>REPRESENTANTE LEGAL E CARIMBO DA EMPRESA</w:t>
      </w:r>
    </w:p>
    <w:p w:rsidR="001629B9" w:rsidRPr="00CE672E" w:rsidRDefault="001629B9" w:rsidP="001629B9">
      <w:pPr>
        <w:suppressAutoHyphens/>
        <w:overflowPunct w:val="0"/>
        <w:autoSpaceDE w:val="0"/>
        <w:autoSpaceDN w:val="0"/>
        <w:adjustRightInd w:val="0"/>
        <w:spacing w:after="0" w:line="360" w:lineRule="auto"/>
        <w:jc w:val="both"/>
        <w:textAlignment w:val="baseline"/>
        <w:rPr>
          <w:sz w:val="24"/>
          <w:szCs w:val="24"/>
        </w:rPr>
      </w:pPr>
    </w:p>
    <w:p w:rsidR="001629B9" w:rsidRPr="00CE672E" w:rsidRDefault="001629B9" w:rsidP="001629B9">
      <w:pPr>
        <w:suppressAutoHyphens/>
        <w:overflowPunct w:val="0"/>
        <w:autoSpaceDE w:val="0"/>
        <w:autoSpaceDN w:val="0"/>
        <w:adjustRightInd w:val="0"/>
        <w:spacing w:after="0" w:line="360" w:lineRule="auto"/>
        <w:jc w:val="both"/>
        <w:textAlignment w:val="baseline"/>
        <w:rPr>
          <w:sz w:val="24"/>
          <w:szCs w:val="24"/>
        </w:rPr>
      </w:pPr>
      <w:r w:rsidRPr="00CE672E">
        <w:rPr>
          <w:sz w:val="24"/>
          <w:szCs w:val="24"/>
        </w:rPr>
        <w:t>(Observação: em caso afirmativo, assinalar a ressalva acima).</w:t>
      </w:r>
    </w:p>
    <w:p w:rsidR="001629B9" w:rsidRPr="00CE672E" w:rsidRDefault="001629B9" w:rsidP="001629B9">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1629B9" w:rsidRPr="00CE672E" w:rsidRDefault="001629B9" w:rsidP="001629B9">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1629B9" w:rsidRPr="00CE672E" w:rsidRDefault="001629B9" w:rsidP="001629B9">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1629B9" w:rsidRPr="00CE672E" w:rsidRDefault="001629B9" w:rsidP="001629B9">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1629B9" w:rsidRPr="00CE672E" w:rsidRDefault="001629B9" w:rsidP="001629B9">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1629B9" w:rsidRPr="00CE672E" w:rsidRDefault="001629B9" w:rsidP="001629B9">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1629B9" w:rsidRPr="00CE672E" w:rsidRDefault="001629B9" w:rsidP="001629B9">
      <w:pPr>
        <w:tabs>
          <w:tab w:val="left" w:pos="708"/>
          <w:tab w:val="center" w:pos="4419"/>
          <w:tab w:val="right" w:pos="8838"/>
        </w:tabs>
        <w:overflowPunct w:val="0"/>
        <w:autoSpaceDE w:val="0"/>
        <w:autoSpaceDN w:val="0"/>
        <w:adjustRightInd w:val="0"/>
        <w:snapToGrid w:val="0"/>
        <w:spacing w:after="0" w:line="240" w:lineRule="auto"/>
        <w:jc w:val="center"/>
        <w:textAlignment w:val="baseline"/>
        <w:rPr>
          <w:b/>
          <w:sz w:val="24"/>
          <w:szCs w:val="24"/>
        </w:rPr>
      </w:pPr>
      <w:r w:rsidRPr="00CE672E">
        <w:rPr>
          <w:b/>
          <w:sz w:val="24"/>
          <w:szCs w:val="24"/>
        </w:rPr>
        <w:lastRenderedPageBreak/>
        <w:t>ANEXO V</w:t>
      </w:r>
    </w:p>
    <w:p w:rsidR="001629B9" w:rsidRPr="00CE672E" w:rsidRDefault="001629B9" w:rsidP="001629B9">
      <w:pPr>
        <w:tabs>
          <w:tab w:val="left" w:pos="360"/>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r w:rsidRPr="00CE672E">
        <w:rPr>
          <w:b/>
          <w:sz w:val="24"/>
          <w:szCs w:val="24"/>
        </w:rPr>
        <w:tab/>
      </w:r>
      <w:r w:rsidRPr="00CE672E">
        <w:rPr>
          <w:b/>
          <w:sz w:val="24"/>
          <w:szCs w:val="24"/>
        </w:rPr>
        <w:tab/>
      </w:r>
      <w:r w:rsidRPr="00CE672E">
        <w:rPr>
          <w:b/>
          <w:sz w:val="24"/>
          <w:szCs w:val="24"/>
        </w:rPr>
        <w:tab/>
      </w:r>
    </w:p>
    <w:p w:rsidR="001629B9" w:rsidRPr="00CE672E" w:rsidRDefault="001629B9" w:rsidP="001629B9">
      <w:pPr>
        <w:tabs>
          <w:tab w:val="left" w:pos="708"/>
          <w:tab w:val="center" w:pos="4419"/>
          <w:tab w:val="right" w:pos="8838"/>
        </w:tabs>
        <w:overflowPunct w:val="0"/>
        <w:autoSpaceDE w:val="0"/>
        <w:autoSpaceDN w:val="0"/>
        <w:adjustRightInd w:val="0"/>
        <w:snapToGrid w:val="0"/>
        <w:spacing w:after="0" w:line="240" w:lineRule="auto"/>
        <w:jc w:val="center"/>
        <w:textAlignment w:val="baseline"/>
        <w:rPr>
          <w:b/>
          <w:sz w:val="24"/>
          <w:szCs w:val="24"/>
        </w:rPr>
      </w:pPr>
      <w:r w:rsidRPr="00CE672E">
        <w:rPr>
          <w:b/>
          <w:sz w:val="24"/>
          <w:szCs w:val="24"/>
        </w:rPr>
        <w:t>TERMO DE REFERÊNCIA</w:t>
      </w:r>
    </w:p>
    <w:p w:rsidR="001629B9" w:rsidRPr="006F1773" w:rsidRDefault="006F1773" w:rsidP="006F1773">
      <w:pPr>
        <w:pStyle w:val="PargrafodaLista"/>
        <w:numPr>
          <w:ilvl w:val="0"/>
          <w:numId w:val="26"/>
        </w:numPr>
        <w:tabs>
          <w:tab w:val="left" w:pos="708"/>
          <w:tab w:val="center" w:pos="4419"/>
          <w:tab w:val="right" w:pos="8838"/>
        </w:tabs>
        <w:overflowPunct w:val="0"/>
        <w:autoSpaceDE w:val="0"/>
        <w:autoSpaceDN w:val="0"/>
        <w:adjustRightInd w:val="0"/>
        <w:snapToGrid w:val="0"/>
        <w:jc w:val="both"/>
        <w:textAlignment w:val="baseline"/>
        <w:rPr>
          <w:b/>
        </w:rPr>
      </w:pPr>
      <w:r>
        <w:rPr>
          <w:b/>
        </w:rPr>
        <w:t>OBJETO</w:t>
      </w:r>
    </w:p>
    <w:p w:rsidR="001629B9" w:rsidRPr="00CE672E" w:rsidRDefault="001629B9" w:rsidP="001629B9">
      <w:pPr>
        <w:overflowPunct w:val="0"/>
        <w:autoSpaceDE w:val="0"/>
        <w:autoSpaceDN w:val="0"/>
        <w:adjustRightInd w:val="0"/>
        <w:spacing w:after="0" w:line="240" w:lineRule="auto"/>
        <w:textAlignment w:val="baseline"/>
        <w:rPr>
          <w:sz w:val="24"/>
          <w:szCs w:val="24"/>
        </w:rPr>
      </w:pPr>
    </w:p>
    <w:p w:rsidR="001629B9" w:rsidRPr="006F1773" w:rsidRDefault="00CD2A62" w:rsidP="006F1773">
      <w:pPr>
        <w:overflowPunct w:val="0"/>
        <w:autoSpaceDE w:val="0"/>
        <w:autoSpaceDN w:val="0"/>
        <w:adjustRightInd w:val="0"/>
        <w:jc w:val="both"/>
        <w:textAlignment w:val="baseline"/>
        <w:rPr>
          <w:sz w:val="24"/>
          <w:szCs w:val="24"/>
        </w:rPr>
      </w:pPr>
      <w:r>
        <w:rPr>
          <w:sz w:val="24"/>
          <w:szCs w:val="24"/>
        </w:rPr>
        <w:t xml:space="preserve">1.1 </w:t>
      </w:r>
      <w:r w:rsidR="001629B9" w:rsidRPr="006F1773">
        <w:rPr>
          <w:sz w:val="24"/>
          <w:szCs w:val="24"/>
        </w:rPr>
        <w:t xml:space="preserve">Este Termo de Referência em por </w:t>
      </w:r>
      <w:r w:rsidR="006F1773">
        <w:rPr>
          <w:sz w:val="24"/>
          <w:szCs w:val="24"/>
        </w:rPr>
        <w:t>objeto</w:t>
      </w:r>
      <w:r w:rsidR="001629B9" w:rsidRPr="006F1773">
        <w:rPr>
          <w:sz w:val="24"/>
          <w:szCs w:val="24"/>
        </w:rPr>
        <w:t xml:space="preserve">: </w:t>
      </w:r>
      <w:r w:rsidR="001629B9" w:rsidRPr="006F1773">
        <w:rPr>
          <w:b/>
        </w:rPr>
        <w:t>REGISTRO DE PREÇOS PARA EVENTUAIS E FUTURAS CONTRATAÇÕES DE SERVIÇOS DE RECAPAGEM E VULCANIZAÇÃO DE PNEUS DA FROTA MUNICIPAL</w:t>
      </w:r>
      <w:r w:rsidR="001629B9" w:rsidRPr="006F1773">
        <w:rPr>
          <w:sz w:val="24"/>
          <w:szCs w:val="24"/>
        </w:rPr>
        <w:t>, conforme especificações abaixo:</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0"/>
        <w:gridCol w:w="719"/>
        <w:gridCol w:w="840"/>
        <w:gridCol w:w="708"/>
        <w:gridCol w:w="4454"/>
        <w:gridCol w:w="1560"/>
      </w:tblGrid>
      <w:tr w:rsidR="001629B9" w:rsidRPr="00CE672E" w:rsidTr="00F9014D">
        <w:tc>
          <w:tcPr>
            <w:tcW w:w="720"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keepNext/>
              <w:overflowPunct w:val="0"/>
              <w:autoSpaceDE w:val="0"/>
              <w:autoSpaceDN w:val="0"/>
              <w:adjustRightInd w:val="0"/>
              <w:jc w:val="center"/>
              <w:textAlignment w:val="baseline"/>
              <w:outlineLvl w:val="0"/>
              <w:rPr>
                <w:rFonts w:eastAsia="Batang"/>
                <w:iCs/>
                <w:sz w:val="24"/>
                <w:szCs w:val="24"/>
              </w:rPr>
            </w:pPr>
            <w:r w:rsidRPr="00CE672E">
              <w:rPr>
                <w:rFonts w:eastAsia="Batang"/>
                <w:iCs/>
                <w:sz w:val="24"/>
                <w:szCs w:val="24"/>
              </w:rPr>
              <w:t>Lote</w:t>
            </w:r>
          </w:p>
        </w:tc>
        <w:tc>
          <w:tcPr>
            <w:tcW w:w="719"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keepNext/>
              <w:overflowPunct w:val="0"/>
              <w:autoSpaceDE w:val="0"/>
              <w:autoSpaceDN w:val="0"/>
              <w:adjustRightInd w:val="0"/>
              <w:jc w:val="center"/>
              <w:textAlignment w:val="baseline"/>
              <w:outlineLvl w:val="0"/>
              <w:rPr>
                <w:rFonts w:eastAsia="Batang"/>
                <w:iCs/>
                <w:sz w:val="24"/>
                <w:szCs w:val="24"/>
              </w:rPr>
            </w:pPr>
            <w:r w:rsidRPr="00CE672E">
              <w:rPr>
                <w:rFonts w:eastAsia="Batang"/>
                <w:iCs/>
                <w:sz w:val="24"/>
                <w:szCs w:val="24"/>
              </w:rPr>
              <w:t>Item</w:t>
            </w:r>
          </w:p>
        </w:tc>
        <w:tc>
          <w:tcPr>
            <w:tcW w:w="840"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keepNext/>
              <w:overflowPunct w:val="0"/>
              <w:autoSpaceDE w:val="0"/>
              <w:autoSpaceDN w:val="0"/>
              <w:adjustRightInd w:val="0"/>
              <w:jc w:val="center"/>
              <w:textAlignment w:val="baseline"/>
              <w:outlineLvl w:val="0"/>
              <w:rPr>
                <w:rFonts w:eastAsia="Batang"/>
                <w:iCs/>
                <w:sz w:val="24"/>
                <w:szCs w:val="24"/>
              </w:rPr>
            </w:pPr>
            <w:r w:rsidRPr="00CE672E">
              <w:rPr>
                <w:rFonts w:eastAsia="Batang"/>
                <w:iCs/>
                <w:sz w:val="24"/>
                <w:szCs w:val="24"/>
              </w:rPr>
              <w:t xml:space="preserve">Quant. </w:t>
            </w:r>
          </w:p>
        </w:tc>
        <w:tc>
          <w:tcPr>
            <w:tcW w:w="708"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keepNext/>
              <w:overflowPunct w:val="0"/>
              <w:autoSpaceDE w:val="0"/>
              <w:autoSpaceDN w:val="0"/>
              <w:adjustRightInd w:val="0"/>
              <w:jc w:val="center"/>
              <w:textAlignment w:val="baseline"/>
              <w:outlineLvl w:val="0"/>
              <w:rPr>
                <w:rFonts w:eastAsia="Batang"/>
                <w:iCs/>
                <w:sz w:val="24"/>
                <w:szCs w:val="24"/>
              </w:rPr>
            </w:pPr>
            <w:proofErr w:type="spellStart"/>
            <w:r w:rsidRPr="00CE672E">
              <w:rPr>
                <w:rFonts w:eastAsia="Batang"/>
                <w:iCs/>
                <w:sz w:val="24"/>
                <w:szCs w:val="24"/>
              </w:rPr>
              <w:t>Und</w:t>
            </w:r>
            <w:proofErr w:type="spellEnd"/>
          </w:p>
        </w:tc>
        <w:tc>
          <w:tcPr>
            <w:tcW w:w="4454"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keepNext/>
              <w:overflowPunct w:val="0"/>
              <w:autoSpaceDE w:val="0"/>
              <w:autoSpaceDN w:val="0"/>
              <w:adjustRightInd w:val="0"/>
              <w:jc w:val="center"/>
              <w:textAlignment w:val="baseline"/>
              <w:outlineLvl w:val="0"/>
              <w:rPr>
                <w:rFonts w:eastAsia="Batang"/>
                <w:iCs/>
                <w:sz w:val="24"/>
                <w:szCs w:val="24"/>
              </w:rPr>
            </w:pPr>
            <w:r w:rsidRPr="00CE672E">
              <w:rPr>
                <w:rFonts w:eastAsia="Batang"/>
                <w:iCs/>
                <w:sz w:val="24"/>
                <w:szCs w:val="24"/>
              </w:rPr>
              <w:t xml:space="preserve">Descrição do Objeto </w:t>
            </w:r>
          </w:p>
        </w:tc>
        <w:tc>
          <w:tcPr>
            <w:tcW w:w="1560"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keepNext/>
              <w:overflowPunct w:val="0"/>
              <w:autoSpaceDE w:val="0"/>
              <w:autoSpaceDN w:val="0"/>
              <w:adjustRightInd w:val="0"/>
              <w:jc w:val="center"/>
              <w:textAlignment w:val="baseline"/>
              <w:outlineLvl w:val="0"/>
              <w:rPr>
                <w:rFonts w:eastAsia="Batang"/>
                <w:iCs/>
                <w:sz w:val="24"/>
                <w:szCs w:val="24"/>
              </w:rPr>
            </w:pPr>
            <w:r w:rsidRPr="00CE672E">
              <w:rPr>
                <w:rFonts w:eastAsia="Batang"/>
                <w:iCs/>
                <w:sz w:val="24"/>
                <w:szCs w:val="24"/>
              </w:rPr>
              <w:t>Valor Máximo Unitário</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hideMark/>
          </w:tcPr>
          <w:p w:rsidR="001629B9" w:rsidRPr="00F9014D" w:rsidRDefault="001629B9" w:rsidP="00FA021C">
            <w:pPr>
              <w:overflowPunct w:val="0"/>
              <w:autoSpaceDE w:val="0"/>
              <w:autoSpaceDN w:val="0"/>
              <w:adjustRightInd w:val="0"/>
              <w:jc w:val="center"/>
              <w:textAlignment w:val="baseline"/>
              <w:rPr>
                <w:color w:val="000000" w:themeColor="text1"/>
                <w:sz w:val="24"/>
                <w:szCs w:val="24"/>
              </w:rPr>
            </w:pPr>
            <w:r w:rsidRPr="00F9014D">
              <w:rPr>
                <w:color w:val="000000" w:themeColor="text1"/>
              </w:rPr>
              <w:t>1</w:t>
            </w:r>
          </w:p>
        </w:tc>
        <w:tc>
          <w:tcPr>
            <w:tcW w:w="719" w:type="dxa"/>
            <w:tcBorders>
              <w:top w:val="single" w:sz="4" w:space="0" w:color="auto"/>
              <w:left w:val="single" w:sz="4" w:space="0" w:color="auto"/>
              <w:bottom w:val="single" w:sz="4" w:space="0" w:color="auto"/>
              <w:right w:val="single" w:sz="4" w:space="0" w:color="auto"/>
            </w:tcBorders>
            <w:hideMark/>
          </w:tcPr>
          <w:p w:rsidR="001629B9" w:rsidRPr="00F9014D" w:rsidRDefault="001629B9" w:rsidP="00FA021C">
            <w:pPr>
              <w:overflowPunct w:val="0"/>
              <w:autoSpaceDE w:val="0"/>
              <w:autoSpaceDN w:val="0"/>
              <w:adjustRightInd w:val="0"/>
              <w:jc w:val="center"/>
              <w:textAlignment w:val="baseline"/>
              <w:rPr>
                <w:color w:val="000000" w:themeColor="text1"/>
                <w:sz w:val="24"/>
                <w:szCs w:val="24"/>
              </w:rPr>
            </w:pPr>
            <w:r w:rsidRPr="00F9014D">
              <w:rPr>
                <w:color w:val="000000" w:themeColor="text1"/>
              </w:rPr>
              <w:t>1</w:t>
            </w:r>
          </w:p>
        </w:tc>
        <w:tc>
          <w:tcPr>
            <w:tcW w:w="840" w:type="dxa"/>
            <w:tcBorders>
              <w:top w:val="single" w:sz="4" w:space="0" w:color="auto"/>
              <w:left w:val="single" w:sz="4" w:space="0" w:color="auto"/>
              <w:bottom w:val="single" w:sz="4" w:space="0" w:color="auto"/>
              <w:right w:val="single" w:sz="4" w:space="0" w:color="auto"/>
            </w:tcBorders>
            <w:hideMark/>
          </w:tcPr>
          <w:p w:rsidR="001629B9" w:rsidRPr="00F9014D" w:rsidRDefault="00472A1A" w:rsidP="006F1773">
            <w:pPr>
              <w:overflowPunct w:val="0"/>
              <w:autoSpaceDE w:val="0"/>
              <w:autoSpaceDN w:val="0"/>
              <w:adjustRightInd w:val="0"/>
              <w:jc w:val="center"/>
              <w:textAlignment w:val="baseline"/>
              <w:rPr>
                <w:color w:val="000000" w:themeColor="text1"/>
                <w:sz w:val="24"/>
                <w:szCs w:val="24"/>
              </w:rPr>
            </w:pPr>
            <w:r>
              <w:rPr>
                <w:color w:val="000000" w:themeColor="text1"/>
              </w:rPr>
              <w:t>12</w:t>
            </w:r>
          </w:p>
        </w:tc>
        <w:tc>
          <w:tcPr>
            <w:tcW w:w="708" w:type="dxa"/>
            <w:tcBorders>
              <w:top w:val="single" w:sz="4" w:space="0" w:color="auto"/>
              <w:left w:val="single" w:sz="4" w:space="0" w:color="auto"/>
              <w:bottom w:val="single" w:sz="4" w:space="0" w:color="auto"/>
              <w:right w:val="single" w:sz="4" w:space="0" w:color="auto"/>
            </w:tcBorders>
            <w:hideMark/>
          </w:tcPr>
          <w:p w:rsidR="001629B9" w:rsidRPr="00F9014D" w:rsidRDefault="001629B9" w:rsidP="00FA021C">
            <w:pPr>
              <w:overflowPunct w:val="0"/>
              <w:autoSpaceDE w:val="0"/>
              <w:autoSpaceDN w:val="0"/>
              <w:adjustRightInd w:val="0"/>
              <w:jc w:val="center"/>
              <w:textAlignment w:val="baseline"/>
              <w:rPr>
                <w:color w:val="000000" w:themeColor="text1"/>
                <w:sz w:val="24"/>
                <w:szCs w:val="24"/>
              </w:rPr>
            </w:pPr>
            <w:r w:rsidRPr="00F9014D">
              <w:rPr>
                <w:color w:val="000000" w:themeColor="text1"/>
              </w:rPr>
              <w:t>UND</w:t>
            </w:r>
          </w:p>
        </w:tc>
        <w:tc>
          <w:tcPr>
            <w:tcW w:w="4454" w:type="dxa"/>
            <w:tcBorders>
              <w:top w:val="single" w:sz="4" w:space="0" w:color="auto"/>
              <w:left w:val="single" w:sz="4" w:space="0" w:color="auto"/>
              <w:bottom w:val="single" w:sz="4" w:space="0" w:color="auto"/>
              <w:right w:val="single" w:sz="4" w:space="0" w:color="auto"/>
            </w:tcBorders>
            <w:hideMark/>
          </w:tcPr>
          <w:p w:rsidR="001629B9" w:rsidRPr="00F9014D" w:rsidRDefault="001629B9" w:rsidP="00FA021C">
            <w:pPr>
              <w:overflowPunct w:val="0"/>
              <w:autoSpaceDE w:val="0"/>
              <w:autoSpaceDN w:val="0"/>
              <w:adjustRightInd w:val="0"/>
              <w:jc w:val="both"/>
              <w:textAlignment w:val="baseline"/>
              <w:rPr>
                <w:color w:val="000000" w:themeColor="text1"/>
                <w:sz w:val="24"/>
                <w:szCs w:val="24"/>
              </w:rPr>
            </w:pPr>
            <w:r w:rsidRPr="00F9014D">
              <w:rPr>
                <w:color w:val="000000" w:themeColor="text1"/>
              </w:rPr>
              <w:t>RECAPAGEM PNEU 900x20 LISO</w:t>
            </w:r>
            <w:r w:rsidR="00214673">
              <w:rPr>
                <w:color w:val="000000" w:themeColor="text1"/>
              </w:rPr>
              <w:t xml:space="preserve"> FRIO.</w:t>
            </w:r>
            <w:r w:rsidRPr="00F9014D">
              <w:rPr>
                <w:color w:val="000000" w:themeColor="text1"/>
              </w:rPr>
              <w:t>.</w:t>
            </w:r>
          </w:p>
        </w:tc>
        <w:tc>
          <w:tcPr>
            <w:tcW w:w="1560" w:type="dxa"/>
            <w:tcBorders>
              <w:top w:val="single" w:sz="4" w:space="0" w:color="auto"/>
              <w:left w:val="single" w:sz="4" w:space="0" w:color="auto"/>
              <w:bottom w:val="single" w:sz="4" w:space="0" w:color="auto"/>
              <w:right w:val="single" w:sz="4" w:space="0" w:color="auto"/>
            </w:tcBorders>
          </w:tcPr>
          <w:p w:rsidR="001629B9" w:rsidRPr="00F9014D" w:rsidRDefault="001629B9" w:rsidP="00FA021C">
            <w:pPr>
              <w:overflowPunct w:val="0"/>
              <w:autoSpaceDE w:val="0"/>
              <w:autoSpaceDN w:val="0"/>
              <w:adjustRightInd w:val="0"/>
              <w:spacing w:after="0" w:line="240" w:lineRule="auto"/>
              <w:jc w:val="center"/>
              <w:textAlignment w:val="baseline"/>
              <w:rPr>
                <w:color w:val="000000" w:themeColor="text1"/>
                <w:sz w:val="24"/>
                <w:szCs w:val="24"/>
              </w:rPr>
            </w:pPr>
            <w:r w:rsidRPr="00F9014D">
              <w:rPr>
                <w:color w:val="000000" w:themeColor="text1"/>
              </w:rPr>
              <w:t>44</w:t>
            </w:r>
            <w:r w:rsidR="00D97677">
              <w:rPr>
                <w:color w:val="000000" w:themeColor="text1"/>
              </w:rPr>
              <w:t>7</w:t>
            </w:r>
            <w:r w:rsidRPr="00F9014D">
              <w:rPr>
                <w:color w:val="000000" w:themeColor="text1"/>
              </w:rPr>
              <w:t>,0</w:t>
            </w:r>
            <w:r w:rsidR="00F9014D" w:rsidRPr="00F9014D">
              <w:rPr>
                <w:color w:val="000000" w:themeColor="text1"/>
              </w:rPr>
              <w:t>0</w:t>
            </w:r>
          </w:p>
          <w:p w:rsidR="001629B9" w:rsidRPr="00F9014D" w:rsidRDefault="001629B9" w:rsidP="00FA021C">
            <w:pPr>
              <w:overflowPunct w:val="0"/>
              <w:autoSpaceDE w:val="0"/>
              <w:autoSpaceDN w:val="0"/>
              <w:adjustRightInd w:val="0"/>
              <w:jc w:val="center"/>
              <w:textAlignment w:val="baseline"/>
              <w:rPr>
                <w:color w:val="000000" w:themeColor="text1"/>
                <w:sz w:val="24"/>
                <w:szCs w:val="24"/>
              </w:rPr>
            </w:pP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F9014D" w:rsidRDefault="001629B9" w:rsidP="00FA021C">
            <w:pPr>
              <w:overflowPunct w:val="0"/>
              <w:autoSpaceDE w:val="0"/>
              <w:autoSpaceDN w:val="0"/>
              <w:adjustRightInd w:val="0"/>
              <w:jc w:val="center"/>
              <w:textAlignment w:val="baseline"/>
              <w:rPr>
                <w:color w:val="000000" w:themeColor="text1"/>
              </w:rPr>
            </w:pPr>
            <w:r w:rsidRPr="00F9014D">
              <w:rPr>
                <w:color w:val="000000" w:themeColor="text1"/>
              </w:rPr>
              <w:t>1</w:t>
            </w:r>
          </w:p>
        </w:tc>
        <w:tc>
          <w:tcPr>
            <w:tcW w:w="719" w:type="dxa"/>
            <w:tcBorders>
              <w:top w:val="single" w:sz="4" w:space="0" w:color="auto"/>
              <w:left w:val="single" w:sz="4" w:space="0" w:color="auto"/>
              <w:bottom w:val="single" w:sz="4" w:space="0" w:color="auto"/>
              <w:right w:val="single" w:sz="4" w:space="0" w:color="auto"/>
            </w:tcBorders>
          </w:tcPr>
          <w:p w:rsidR="001629B9" w:rsidRPr="00F9014D" w:rsidRDefault="001629B9" w:rsidP="00FA021C">
            <w:pPr>
              <w:overflowPunct w:val="0"/>
              <w:autoSpaceDE w:val="0"/>
              <w:autoSpaceDN w:val="0"/>
              <w:adjustRightInd w:val="0"/>
              <w:jc w:val="center"/>
              <w:textAlignment w:val="baseline"/>
              <w:rPr>
                <w:color w:val="000000" w:themeColor="text1"/>
              </w:rPr>
            </w:pPr>
            <w:r w:rsidRPr="00F9014D">
              <w:rPr>
                <w:color w:val="000000" w:themeColor="text1"/>
              </w:rPr>
              <w:t>2</w:t>
            </w:r>
          </w:p>
        </w:tc>
        <w:tc>
          <w:tcPr>
            <w:tcW w:w="840" w:type="dxa"/>
            <w:tcBorders>
              <w:top w:val="single" w:sz="4" w:space="0" w:color="auto"/>
              <w:left w:val="single" w:sz="4" w:space="0" w:color="auto"/>
              <w:bottom w:val="single" w:sz="4" w:space="0" w:color="auto"/>
              <w:right w:val="single" w:sz="4" w:space="0" w:color="auto"/>
            </w:tcBorders>
          </w:tcPr>
          <w:p w:rsidR="001629B9" w:rsidRPr="00F9014D" w:rsidRDefault="00472A1A" w:rsidP="006F1773">
            <w:pPr>
              <w:overflowPunct w:val="0"/>
              <w:autoSpaceDE w:val="0"/>
              <w:autoSpaceDN w:val="0"/>
              <w:adjustRightInd w:val="0"/>
              <w:jc w:val="center"/>
              <w:textAlignment w:val="baseline"/>
              <w:rPr>
                <w:color w:val="000000" w:themeColor="text1"/>
              </w:rPr>
            </w:pPr>
            <w:r>
              <w:rPr>
                <w:color w:val="000000" w:themeColor="text1"/>
              </w:rPr>
              <w:t>20</w:t>
            </w:r>
          </w:p>
        </w:tc>
        <w:tc>
          <w:tcPr>
            <w:tcW w:w="708" w:type="dxa"/>
            <w:tcBorders>
              <w:top w:val="single" w:sz="4" w:space="0" w:color="auto"/>
              <w:left w:val="single" w:sz="4" w:space="0" w:color="auto"/>
              <w:bottom w:val="single" w:sz="4" w:space="0" w:color="auto"/>
              <w:right w:val="single" w:sz="4" w:space="0" w:color="auto"/>
            </w:tcBorders>
          </w:tcPr>
          <w:p w:rsidR="001629B9" w:rsidRPr="00F9014D" w:rsidRDefault="001629B9" w:rsidP="00FA021C">
            <w:pPr>
              <w:overflowPunct w:val="0"/>
              <w:autoSpaceDE w:val="0"/>
              <w:autoSpaceDN w:val="0"/>
              <w:adjustRightInd w:val="0"/>
              <w:jc w:val="center"/>
              <w:textAlignment w:val="baseline"/>
              <w:rPr>
                <w:color w:val="000000" w:themeColor="text1"/>
              </w:rPr>
            </w:pPr>
            <w:r w:rsidRPr="00F9014D">
              <w:rPr>
                <w:color w:val="000000" w:themeColor="text1"/>
              </w:rPr>
              <w:t>UND</w:t>
            </w:r>
          </w:p>
        </w:tc>
        <w:tc>
          <w:tcPr>
            <w:tcW w:w="4454" w:type="dxa"/>
            <w:tcBorders>
              <w:top w:val="single" w:sz="4" w:space="0" w:color="auto"/>
              <w:left w:val="single" w:sz="4" w:space="0" w:color="auto"/>
              <w:bottom w:val="single" w:sz="4" w:space="0" w:color="auto"/>
              <w:right w:val="single" w:sz="4" w:space="0" w:color="auto"/>
            </w:tcBorders>
          </w:tcPr>
          <w:p w:rsidR="001629B9" w:rsidRPr="00F9014D" w:rsidRDefault="001629B9" w:rsidP="00FA021C">
            <w:pPr>
              <w:overflowPunct w:val="0"/>
              <w:autoSpaceDE w:val="0"/>
              <w:autoSpaceDN w:val="0"/>
              <w:adjustRightInd w:val="0"/>
              <w:jc w:val="both"/>
              <w:textAlignment w:val="baseline"/>
              <w:rPr>
                <w:color w:val="000000" w:themeColor="text1"/>
              </w:rPr>
            </w:pPr>
            <w:r w:rsidRPr="00F9014D">
              <w:rPr>
                <w:color w:val="000000" w:themeColor="text1"/>
              </w:rPr>
              <w:t>RECAPAGEM DE PNEU 900x20 BORRACHUDO</w:t>
            </w:r>
            <w:r w:rsidR="00214673">
              <w:rPr>
                <w:color w:val="000000" w:themeColor="text1"/>
              </w:rPr>
              <w:t xml:space="preserve"> FRIO</w:t>
            </w:r>
            <w:r w:rsidRPr="00F9014D">
              <w:rPr>
                <w:color w:val="000000" w:themeColor="text1"/>
              </w:rPr>
              <w:t>.</w:t>
            </w:r>
          </w:p>
        </w:tc>
        <w:tc>
          <w:tcPr>
            <w:tcW w:w="1560" w:type="dxa"/>
            <w:tcBorders>
              <w:top w:val="single" w:sz="4" w:space="0" w:color="auto"/>
              <w:left w:val="single" w:sz="4" w:space="0" w:color="auto"/>
              <w:bottom w:val="single" w:sz="4" w:space="0" w:color="auto"/>
              <w:right w:val="single" w:sz="4" w:space="0" w:color="auto"/>
            </w:tcBorders>
          </w:tcPr>
          <w:p w:rsidR="001629B9" w:rsidRPr="00F9014D" w:rsidRDefault="001629B9" w:rsidP="00D97677">
            <w:pPr>
              <w:overflowPunct w:val="0"/>
              <w:autoSpaceDE w:val="0"/>
              <w:autoSpaceDN w:val="0"/>
              <w:adjustRightInd w:val="0"/>
              <w:spacing w:after="0" w:line="240" w:lineRule="auto"/>
              <w:jc w:val="center"/>
              <w:textAlignment w:val="baseline"/>
              <w:rPr>
                <w:color w:val="000000" w:themeColor="text1"/>
              </w:rPr>
            </w:pPr>
            <w:r w:rsidRPr="00F9014D">
              <w:rPr>
                <w:color w:val="000000" w:themeColor="text1"/>
              </w:rPr>
              <w:t>4</w:t>
            </w:r>
            <w:r w:rsidR="00D97677">
              <w:rPr>
                <w:color w:val="000000" w:themeColor="text1"/>
              </w:rPr>
              <w:t>55</w:t>
            </w:r>
            <w:r w:rsidRPr="00F9014D">
              <w:rPr>
                <w:color w:val="000000" w:themeColor="text1"/>
              </w:rPr>
              <w:t>,0</w:t>
            </w:r>
            <w:r w:rsidR="00F9014D" w:rsidRPr="00F9014D">
              <w:rPr>
                <w:color w:val="000000" w:themeColor="text1"/>
              </w:rPr>
              <w:t>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F9014D" w:rsidRDefault="001629B9" w:rsidP="00FA021C">
            <w:pPr>
              <w:overflowPunct w:val="0"/>
              <w:autoSpaceDE w:val="0"/>
              <w:autoSpaceDN w:val="0"/>
              <w:adjustRightInd w:val="0"/>
              <w:jc w:val="center"/>
              <w:textAlignment w:val="baseline"/>
              <w:rPr>
                <w:color w:val="000000" w:themeColor="text1"/>
              </w:rPr>
            </w:pPr>
            <w:r w:rsidRPr="00F9014D">
              <w:rPr>
                <w:color w:val="000000" w:themeColor="text1"/>
              </w:rPr>
              <w:t>1</w:t>
            </w:r>
          </w:p>
        </w:tc>
        <w:tc>
          <w:tcPr>
            <w:tcW w:w="719" w:type="dxa"/>
            <w:tcBorders>
              <w:top w:val="single" w:sz="4" w:space="0" w:color="auto"/>
              <w:left w:val="single" w:sz="4" w:space="0" w:color="auto"/>
              <w:bottom w:val="single" w:sz="4" w:space="0" w:color="auto"/>
              <w:right w:val="single" w:sz="4" w:space="0" w:color="auto"/>
            </w:tcBorders>
          </w:tcPr>
          <w:p w:rsidR="001629B9" w:rsidRPr="00F9014D" w:rsidRDefault="001629B9" w:rsidP="00FA021C">
            <w:pPr>
              <w:overflowPunct w:val="0"/>
              <w:autoSpaceDE w:val="0"/>
              <w:autoSpaceDN w:val="0"/>
              <w:adjustRightInd w:val="0"/>
              <w:jc w:val="center"/>
              <w:textAlignment w:val="baseline"/>
              <w:rPr>
                <w:color w:val="000000" w:themeColor="text1"/>
              </w:rPr>
            </w:pPr>
            <w:r w:rsidRPr="00F9014D">
              <w:rPr>
                <w:color w:val="000000" w:themeColor="text1"/>
              </w:rPr>
              <w:t>3</w:t>
            </w:r>
          </w:p>
        </w:tc>
        <w:tc>
          <w:tcPr>
            <w:tcW w:w="840" w:type="dxa"/>
            <w:tcBorders>
              <w:top w:val="single" w:sz="4" w:space="0" w:color="auto"/>
              <w:left w:val="single" w:sz="4" w:space="0" w:color="auto"/>
              <w:bottom w:val="single" w:sz="4" w:space="0" w:color="auto"/>
              <w:right w:val="single" w:sz="4" w:space="0" w:color="auto"/>
            </w:tcBorders>
          </w:tcPr>
          <w:p w:rsidR="001629B9" w:rsidRPr="00F9014D" w:rsidRDefault="001629B9" w:rsidP="006F1773">
            <w:pPr>
              <w:overflowPunct w:val="0"/>
              <w:autoSpaceDE w:val="0"/>
              <w:autoSpaceDN w:val="0"/>
              <w:adjustRightInd w:val="0"/>
              <w:jc w:val="center"/>
              <w:textAlignment w:val="baseline"/>
              <w:rPr>
                <w:color w:val="000000" w:themeColor="text1"/>
              </w:rPr>
            </w:pPr>
            <w:r w:rsidRPr="00F9014D">
              <w:rPr>
                <w:color w:val="000000" w:themeColor="text1"/>
              </w:rPr>
              <w:t>20</w:t>
            </w:r>
          </w:p>
        </w:tc>
        <w:tc>
          <w:tcPr>
            <w:tcW w:w="708" w:type="dxa"/>
            <w:tcBorders>
              <w:top w:val="single" w:sz="4" w:space="0" w:color="auto"/>
              <w:left w:val="single" w:sz="4" w:space="0" w:color="auto"/>
              <w:bottom w:val="single" w:sz="4" w:space="0" w:color="auto"/>
              <w:right w:val="single" w:sz="4" w:space="0" w:color="auto"/>
            </w:tcBorders>
          </w:tcPr>
          <w:p w:rsidR="001629B9" w:rsidRPr="00F9014D" w:rsidRDefault="001629B9" w:rsidP="00FA021C">
            <w:pPr>
              <w:overflowPunct w:val="0"/>
              <w:autoSpaceDE w:val="0"/>
              <w:autoSpaceDN w:val="0"/>
              <w:adjustRightInd w:val="0"/>
              <w:jc w:val="center"/>
              <w:textAlignment w:val="baseline"/>
              <w:rPr>
                <w:color w:val="000000" w:themeColor="text1"/>
              </w:rPr>
            </w:pPr>
            <w:r w:rsidRPr="00F9014D">
              <w:rPr>
                <w:color w:val="000000" w:themeColor="text1"/>
              </w:rPr>
              <w:t>UND</w:t>
            </w:r>
          </w:p>
        </w:tc>
        <w:tc>
          <w:tcPr>
            <w:tcW w:w="4454" w:type="dxa"/>
            <w:tcBorders>
              <w:top w:val="single" w:sz="4" w:space="0" w:color="auto"/>
              <w:left w:val="single" w:sz="4" w:space="0" w:color="auto"/>
              <w:bottom w:val="single" w:sz="4" w:space="0" w:color="auto"/>
              <w:right w:val="single" w:sz="4" w:space="0" w:color="auto"/>
            </w:tcBorders>
          </w:tcPr>
          <w:p w:rsidR="001629B9" w:rsidRPr="00F9014D" w:rsidRDefault="001629B9" w:rsidP="00FA021C">
            <w:pPr>
              <w:overflowPunct w:val="0"/>
              <w:autoSpaceDE w:val="0"/>
              <w:autoSpaceDN w:val="0"/>
              <w:adjustRightInd w:val="0"/>
              <w:jc w:val="both"/>
              <w:textAlignment w:val="baseline"/>
              <w:rPr>
                <w:color w:val="000000" w:themeColor="text1"/>
              </w:rPr>
            </w:pPr>
            <w:r w:rsidRPr="00F9014D">
              <w:rPr>
                <w:color w:val="000000" w:themeColor="text1"/>
              </w:rPr>
              <w:t>VULCANIZAÇÃO PNEU 900X20.</w:t>
            </w:r>
          </w:p>
        </w:tc>
        <w:tc>
          <w:tcPr>
            <w:tcW w:w="1560" w:type="dxa"/>
            <w:tcBorders>
              <w:top w:val="single" w:sz="4" w:space="0" w:color="auto"/>
              <w:left w:val="single" w:sz="4" w:space="0" w:color="auto"/>
              <w:bottom w:val="single" w:sz="4" w:space="0" w:color="auto"/>
              <w:right w:val="single" w:sz="4" w:space="0" w:color="auto"/>
            </w:tcBorders>
          </w:tcPr>
          <w:p w:rsidR="001629B9" w:rsidRPr="00F9014D" w:rsidRDefault="001629B9" w:rsidP="00D97677">
            <w:pPr>
              <w:overflowPunct w:val="0"/>
              <w:autoSpaceDE w:val="0"/>
              <w:autoSpaceDN w:val="0"/>
              <w:adjustRightInd w:val="0"/>
              <w:spacing w:after="0" w:line="240" w:lineRule="auto"/>
              <w:jc w:val="center"/>
              <w:textAlignment w:val="baseline"/>
              <w:rPr>
                <w:color w:val="000000" w:themeColor="text1"/>
              </w:rPr>
            </w:pPr>
            <w:r w:rsidRPr="00F9014D">
              <w:rPr>
                <w:color w:val="000000" w:themeColor="text1"/>
              </w:rPr>
              <w:t>11</w:t>
            </w:r>
            <w:r w:rsidR="00D97677">
              <w:rPr>
                <w:color w:val="000000" w:themeColor="text1"/>
              </w:rPr>
              <w:t>7</w:t>
            </w:r>
            <w:r w:rsidRPr="00F9014D">
              <w:rPr>
                <w:color w:val="000000" w:themeColor="text1"/>
              </w:rPr>
              <w:t>,</w:t>
            </w:r>
            <w:r w:rsidR="00D97677">
              <w:rPr>
                <w:color w:val="000000" w:themeColor="text1"/>
              </w:rPr>
              <w:t>67</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2</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1</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1629B9" w:rsidP="006F1773">
            <w:pPr>
              <w:overflowPunct w:val="0"/>
              <w:autoSpaceDE w:val="0"/>
              <w:autoSpaceDN w:val="0"/>
              <w:adjustRightInd w:val="0"/>
              <w:jc w:val="center"/>
              <w:textAlignment w:val="baseline"/>
            </w:pPr>
            <w:r>
              <w:t>30</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pPr>
            <w:r>
              <w:t>RECAPAGEM PNEU 1000x20 LISO</w:t>
            </w:r>
            <w:r w:rsidR="00E90248">
              <w:t xml:space="preserve"> FRIO.</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1629B9" w:rsidP="00D97677">
            <w:pPr>
              <w:overflowPunct w:val="0"/>
              <w:autoSpaceDE w:val="0"/>
              <w:autoSpaceDN w:val="0"/>
              <w:adjustRightInd w:val="0"/>
              <w:spacing w:after="0" w:line="240" w:lineRule="auto"/>
              <w:jc w:val="center"/>
              <w:textAlignment w:val="baseline"/>
            </w:pPr>
            <w:r>
              <w:t>4</w:t>
            </w:r>
            <w:r w:rsidR="00D97677">
              <w:t>79,67</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2</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2</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1629B9" w:rsidP="006F1773">
            <w:pPr>
              <w:overflowPunct w:val="0"/>
              <w:autoSpaceDE w:val="0"/>
              <w:autoSpaceDN w:val="0"/>
              <w:adjustRightInd w:val="0"/>
              <w:jc w:val="center"/>
              <w:textAlignment w:val="baseline"/>
            </w:pPr>
            <w:r>
              <w:t>80</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pPr>
            <w:r>
              <w:t>RECAPAGEM PNEU 1000x20 BORRACHUDO</w:t>
            </w:r>
            <w:r w:rsidR="00E90248">
              <w:t xml:space="preserve"> FRIO.</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074825" w:rsidP="00074825">
            <w:pPr>
              <w:overflowPunct w:val="0"/>
              <w:autoSpaceDE w:val="0"/>
              <w:autoSpaceDN w:val="0"/>
              <w:adjustRightInd w:val="0"/>
              <w:spacing w:after="0" w:line="240" w:lineRule="auto"/>
              <w:jc w:val="center"/>
              <w:textAlignment w:val="baseline"/>
            </w:pPr>
            <w:r>
              <w:t>492,00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2</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3</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1629B9" w:rsidP="006F1773">
            <w:pPr>
              <w:overflowPunct w:val="0"/>
              <w:autoSpaceDE w:val="0"/>
              <w:autoSpaceDN w:val="0"/>
              <w:adjustRightInd w:val="0"/>
              <w:jc w:val="center"/>
              <w:textAlignment w:val="baseline"/>
            </w:pPr>
            <w:r>
              <w:t>40</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pPr>
            <w:r>
              <w:t>VULCANIZAÇÃO PNEU 1000X20.</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074825" w:rsidP="00FA021C">
            <w:pPr>
              <w:overflowPunct w:val="0"/>
              <w:autoSpaceDE w:val="0"/>
              <w:autoSpaceDN w:val="0"/>
              <w:adjustRightInd w:val="0"/>
              <w:spacing w:after="0" w:line="240" w:lineRule="auto"/>
              <w:jc w:val="center"/>
              <w:textAlignment w:val="baseline"/>
            </w:pPr>
            <w:r>
              <w:t>128,00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3</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1</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1629B9" w:rsidP="006F1773">
            <w:pPr>
              <w:overflowPunct w:val="0"/>
              <w:autoSpaceDE w:val="0"/>
              <w:autoSpaceDN w:val="0"/>
              <w:adjustRightInd w:val="0"/>
              <w:jc w:val="center"/>
              <w:textAlignment w:val="baseline"/>
            </w:pPr>
            <w:r>
              <w:t>60</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214673">
            <w:pPr>
              <w:overflowPunct w:val="0"/>
              <w:autoSpaceDE w:val="0"/>
              <w:autoSpaceDN w:val="0"/>
              <w:adjustRightInd w:val="0"/>
              <w:jc w:val="both"/>
              <w:textAlignment w:val="baseline"/>
            </w:pPr>
            <w:r>
              <w:t>RECA</w:t>
            </w:r>
            <w:r w:rsidR="00214673">
              <w:t xml:space="preserve">UCHUTAGEM </w:t>
            </w:r>
            <w:r>
              <w:t>PNEU 1400x24</w:t>
            </w:r>
            <w:r w:rsidR="00214673">
              <w:t xml:space="preserve"> DESENHO G2 – BORRACHUDO QUENTE.</w:t>
            </w:r>
            <w:r>
              <w:t>.</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1B7F31" w:rsidP="00FA021C">
            <w:pPr>
              <w:overflowPunct w:val="0"/>
              <w:autoSpaceDE w:val="0"/>
              <w:autoSpaceDN w:val="0"/>
              <w:adjustRightInd w:val="0"/>
              <w:spacing w:after="0" w:line="240" w:lineRule="auto"/>
              <w:jc w:val="center"/>
              <w:textAlignment w:val="baseline"/>
            </w:pPr>
            <w:r>
              <w:t>1.205,00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3</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2</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1629B9" w:rsidP="006F1773">
            <w:pPr>
              <w:overflowPunct w:val="0"/>
              <w:autoSpaceDE w:val="0"/>
              <w:autoSpaceDN w:val="0"/>
              <w:adjustRightInd w:val="0"/>
              <w:jc w:val="center"/>
              <w:textAlignment w:val="baseline"/>
            </w:pPr>
            <w:r>
              <w:t>20</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pPr>
            <w:r>
              <w:t>VULCANIZAÇÃO PNEU 1400x24.</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1B7F31" w:rsidP="00FA021C">
            <w:pPr>
              <w:overflowPunct w:val="0"/>
              <w:autoSpaceDE w:val="0"/>
              <w:autoSpaceDN w:val="0"/>
              <w:adjustRightInd w:val="0"/>
              <w:spacing w:after="0" w:line="240" w:lineRule="auto"/>
              <w:jc w:val="center"/>
              <w:textAlignment w:val="baseline"/>
            </w:pPr>
            <w:r>
              <w:t>310,00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4</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1</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472A1A" w:rsidP="006F1773">
            <w:pPr>
              <w:overflowPunct w:val="0"/>
              <w:autoSpaceDE w:val="0"/>
              <w:autoSpaceDN w:val="0"/>
              <w:adjustRightInd w:val="0"/>
              <w:jc w:val="center"/>
              <w:textAlignment w:val="baseline"/>
            </w:pPr>
            <w:r>
              <w:t>20</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pPr>
            <w:r>
              <w:t>RECAPAGEM PNEU 215/75 R 17.5</w:t>
            </w:r>
            <w:r w:rsidR="00E90248">
              <w:t>, BORRACHUDO FRIO.</w:t>
            </w:r>
            <w:r>
              <w:t>.</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F04214" w:rsidP="00FA021C">
            <w:pPr>
              <w:overflowPunct w:val="0"/>
              <w:autoSpaceDE w:val="0"/>
              <w:autoSpaceDN w:val="0"/>
              <w:adjustRightInd w:val="0"/>
              <w:spacing w:after="0" w:line="240" w:lineRule="auto"/>
              <w:jc w:val="center"/>
              <w:textAlignment w:val="baseline"/>
            </w:pPr>
            <w:r>
              <w:t>346,67</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4</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2</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1629B9" w:rsidP="006F1773">
            <w:pPr>
              <w:overflowPunct w:val="0"/>
              <w:autoSpaceDE w:val="0"/>
              <w:autoSpaceDN w:val="0"/>
              <w:adjustRightInd w:val="0"/>
              <w:jc w:val="center"/>
              <w:textAlignment w:val="baseline"/>
            </w:pPr>
            <w:r>
              <w:t>8</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pPr>
            <w:r>
              <w:t>VULCANIZAÇÃO PENU 215/75 R 17,5.</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F04214" w:rsidP="00FA021C">
            <w:pPr>
              <w:overflowPunct w:val="0"/>
              <w:autoSpaceDE w:val="0"/>
              <w:autoSpaceDN w:val="0"/>
              <w:adjustRightInd w:val="0"/>
              <w:spacing w:after="0" w:line="240" w:lineRule="auto"/>
              <w:jc w:val="center"/>
              <w:textAlignment w:val="baseline"/>
            </w:pPr>
            <w:r>
              <w:t>116,67</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5</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1</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472A1A" w:rsidP="006F1773">
            <w:pPr>
              <w:overflowPunct w:val="0"/>
              <w:autoSpaceDE w:val="0"/>
              <w:autoSpaceDN w:val="0"/>
              <w:adjustRightInd w:val="0"/>
              <w:jc w:val="center"/>
              <w:textAlignment w:val="baseline"/>
            </w:pPr>
            <w:r>
              <w:t>8</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E90248">
            <w:pPr>
              <w:overflowPunct w:val="0"/>
              <w:autoSpaceDE w:val="0"/>
              <w:autoSpaceDN w:val="0"/>
              <w:adjustRightInd w:val="0"/>
              <w:jc w:val="both"/>
              <w:textAlignment w:val="baseline"/>
            </w:pPr>
            <w:r>
              <w:t xml:space="preserve">RECAPAGEM PNEU 17.5x25 </w:t>
            </w:r>
            <w:r w:rsidR="00E90248">
              <w:t>DESENHO G2 BORRACHUDO QUENTE</w:t>
            </w:r>
            <w:r>
              <w:t>.</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F04214" w:rsidP="00FA021C">
            <w:pPr>
              <w:overflowPunct w:val="0"/>
              <w:autoSpaceDE w:val="0"/>
              <w:autoSpaceDN w:val="0"/>
              <w:adjustRightInd w:val="0"/>
              <w:spacing w:after="0" w:line="240" w:lineRule="auto"/>
              <w:jc w:val="center"/>
              <w:textAlignment w:val="baseline"/>
            </w:pPr>
            <w:r>
              <w:t>1.586,00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5</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2</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472A1A" w:rsidP="006F1773">
            <w:pPr>
              <w:overflowPunct w:val="0"/>
              <w:autoSpaceDE w:val="0"/>
              <w:autoSpaceDN w:val="0"/>
              <w:adjustRightInd w:val="0"/>
              <w:jc w:val="center"/>
              <w:textAlignment w:val="baseline"/>
            </w:pPr>
            <w:r>
              <w:t>8</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pPr>
            <w:r>
              <w:t>VULCANIZAÇÃO PNEU 17.5-25.</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DC1D13" w:rsidP="00FA021C">
            <w:pPr>
              <w:overflowPunct w:val="0"/>
              <w:autoSpaceDE w:val="0"/>
              <w:autoSpaceDN w:val="0"/>
              <w:adjustRightInd w:val="0"/>
              <w:spacing w:after="0" w:line="240" w:lineRule="auto"/>
              <w:jc w:val="center"/>
              <w:textAlignment w:val="baseline"/>
            </w:pPr>
            <w:r>
              <w:t>385,00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6</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1</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1629B9" w:rsidP="006F1773">
            <w:pPr>
              <w:overflowPunct w:val="0"/>
              <w:autoSpaceDE w:val="0"/>
              <w:autoSpaceDN w:val="0"/>
              <w:adjustRightInd w:val="0"/>
              <w:jc w:val="center"/>
              <w:textAlignment w:val="baseline"/>
            </w:pPr>
            <w:r>
              <w:t>20</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E90248">
            <w:pPr>
              <w:overflowPunct w:val="0"/>
              <w:autoSpaceDE w:val="0"/>
              <w:autoSpaceDN w:val="0"/>
              <w:adjustRightInd w:val="0"/>
              <w:jc w:val="both"/>
              <w:textAlignment w:val="baseline"/>
            </w:pPr>
            <w:r>
              <w:t>RECA</w:t>
            </w:r>
            <w:r w:rsidR="00E90248">
              <w:t>UCHUTAGEM</w:t>
            </w:r>
            <w:r>
              <w:t xml:space="preserve"> PNEU19.5-24</w:t>
            </w:r>
            <w:r w:rsidR="00E90248">
              <w:t xml:space="preserve"> DESENHO G2 – BORRACHUDO QUENTE.</w:t>
            </w:r>
            <w:r>
              <w:t>.</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1629B9" w:rsidP="00DC1D13">
            <w:pPr>
              <w:overflowPunct w:val="0"/>
              <w:autoSpaceDE w:val="0"/>
              <w:autoSpaceDN w:val="0"/>
              <w:adjustRightInd w:val="0"/>
              <w:spacing w:after="0" w:line="240" w:lineRule="auto"/>
              <w:jc w:val="center"/>
              <w:textAlignment w:val="baseline"/>
            </w:pPr>
            <w:r>
              <w:t>1.5</w:t>
            </w:r>
            <w:r w:rsidR="00DC1D13">
              <w:t>86,67</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6</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2</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472A1A" w:rsidP="006F1773">
            <w:pPr>
              <w:overflowPunct w:val="0"/>
              <w:autoSpaceDE w:val="0"/>
              <w:autoSpaceDN w:val="0"/>
              <w:adjustRightInd w:val="0"/>
              <w:jc w:val="center"/>
              <w:textAlignment w:val="baseline"/>
            </w:pPr>
            <w:r>
              <w:t>10</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pPr>
            <w:r>
              <w:t>VULCANIZAÇÃO PNEU 19.5-24</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DC1D13" w:rsidP="00FA021C">
            <w:pPr>
              <w:overflowPunct w:val="0"/>
              <w:autoSpaceDE w:val="0"/>
              <w:autoSpaceDN w:val="0"/>
              <w:adjustRightInd w:val="0"/>
              <w:spacing w:after="0" w:line="240" w:lineRule="auto"/>
              <w:jc w:val="center"/>
              <w:textAlignment w:val="baseline"/>
            </w:pPr>
            <w:r>
              <w:t>382,00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lastRenderedPageBreak/>
              <w:t>7</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1</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1629B9" w:rsidP="006F1773">
            <w:pPr>
              <w:overflowPunct w:val="0"/>
              <w:autoSpaceDE w:val="0"/>
              <w:autoSpaceDN w:val="0"/>
              <w:adjustRightInd w:val="0"/>
              <w:jc w:val="center"/>
              <w:textAlignment w:val="baseline"/>
            </w:pPr>
            <w:r>
              <w:t>12</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E90248">
            <w:pPr>
              <w:overflowPunct w:val="0"/>
              <w:autoSpaceDE w:val="0"/>
              <w:autoSpaceDN w:val="0"/>
              <w:adjustRightInd w:val="0"/>
              <w:jc w:val="both"/>
              <w:textAlignment w:val="baseline"/>
            </w:pPr>
            <w:r>
              <w:t>RECA</w:t>
            </w:r>
            <w:r w:rsidR="00E90248">
              <w:t xml:space="preserve">UCHUTAGEM </w:t>
            </w:r>
            <w:r>
              <w:t>PNEU 12-16-5</w:t>
            </w:r>
            <w:r w:rsidR="00E90248">
              <w:t>, DESENHO SKS – BORRACHUDO QUENTE.</w:t>
            </w:r>
            <w:r>
              <w:t>.</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DC1D13" w:rsidP="00FA021C">
            <w:pPr>
              <w:overflowPunct w:val="0"/>
              <w:autoSpaceDE w:val="0"/>
              <w:autoSpaceDN w:val="0"/>
              <w:adjustRightInd w:val="0"/>
              <w:spacing w:after="0" w:line="240" w:lineRule="auto"/>
              <w:jc w:val="center"/>
              <w:textAlignment w:val="baseline"/>
            </w:pPr>
            <w:r>
              <w:t>601,67</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7</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2</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472A1A" w:rsidP="006F1773">
            <w:pPr>
              <w:overflowPunct w:val="0"/>
              <w:autoSpaceDE w:val="0"/>
              <w:autoSpaceDN w:val="0"/>
              <w:adjustRightInd w:val="0"/>
              <w:jc w:val="center"/>
              <w:textAlignment w:val="baseline"/>
            </w:pPr>
            <w:r>
              <w:t>10</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pPr>
            <w:r>
              <w:t>VULCANIZAÇÃO PNEU 12-16-5.</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B172D8" w:rsidP="00FA021C">
            <w:pPr>
              <w:overflowPunct w:val="0"/>
              <w:autoSpaceDE w:val="0"/>
              <w:autoSpaceDN w:val="0"/>
              <w:adjustRightInd w:val="0"/>
              <w:spacing w:after="0" w:line="240" w:lineRule="auto"/>
              <w:jc w:val="center"/>
              <w:textAlignment w:val="baseline"/>
            </w:pPr>
            <w:r>
              <w:t>151,00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8</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1</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1629B9" w:rsidP="006F1773">
            <w:pPr>
              <w:overflowPunct w:val="0"/>
              <w:autoSpaceDE w:val="0"/>
              <w:autoSpaceDN w:val="0"/>
              <w:adjustRightInd w:val="0"/>
              <w:jc w:val="center"/>
              <w:textAlignment w:val="baseline"/>
            </w:pPr>
            <w:r>
              <w:t>4</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E90248">
            <w:pPr>
              <w:overflowPunct w:val="0"/>
              <w:autoSpaceDE w:val="0"/>
              <w:autoSpaceDN w:val="0"/>
              <w:adjustRightInd w:val="0"/>
              <w:jc w:val="both"/>
              <w:textAlignment w:val="baseline"/>
            </w:pPr>
            <w:r>
              <w:t>RECA</w:t>
            </w:r>
            <w:r w:rsidR="00E90248">
              <w:t>UCHUTAGEM</w:t>
            </w:r>
            <w:r>
              <w:t xml:space="preserve"> PNEU 12.5-80-18</w:t>
            </w:r>
            <w:r w:rsidR="00E90248">
              <w:t xml:space="preserve"> – DESENHO SGL – BORRACHUDO QUENTE.</w:t>
            </w:r>
            <w:r>
              <w:t>.</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B172D8" w:rsidP="00FA021C">
            <w:pPr>
              <w:overflowPunct w:val="0"/>
              <w:autoSpaceDE w:val="0"/>
              <w:autoSpaceDN w:val="0"/>
              <w:adjustRightInd w:val="0"/>
              <w:spacing w:after="0" w:line="240" w:lineRule="auto"/>
              <w:jc w:val="center"/>
              <w:textAlignment w:val="baseline"/>
            </w:pPr>
            <w:r>
              <w:t>666,67</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8</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2</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1629B9" w:rsidP="006F1773">
            <w:pPr>
              <w:overflowPunct w:val="0"/>
              <w:autoSpaceDE w:val="0"/>
              <w:autoSpaceDN w:val="0"/>
              <w:adjustRightInd w:val="0"/>
              <w:jc w:val="center"/>
              <w:textAlignment w:val="baseline"/>
            </w:pPr>
            <w:r>
              <w:t>4</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pPr>
            <w:r>
              <w:t>VULCANIZAÇÃO PNEU 12.5/80x18.</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B172D8" w:rsidP="00FA021C">
            <w:pPr>
              <w:overflowPunct w:val="0"/>
              <w:autoSpaceDE w:val="0"/>
              <w:autoSpaceDN w:val="0"/>
              <w:adjustRightInd w:val="0"/>
              <w:spacing w:after="0" w:line="240" w:lineRule="auto"/>
              <w:jc w:val="center"/>
              <w:textAlignment w:val="baseline"/>
            </w:pPr>
            <w:r>
              <w:t>186,00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9</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1</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472A1A" w:rsidP="006F1773">
            <w:pPr>
              <w:overflowPunct w:val="0"/>
              <w:autoSpaceDE w:val="0"/>
              <w:autoSpaceDN w:val="0"/>
              <w:adjustRightInd w:val="0"/>
              <w:jc w:val="center"/>
              <w:textAlignment w:val="baseline"/>
            </w:pPr>
            <w:r>
              <w:t>4</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E90248">
            <w:pPr>
              <w:overflowPunct w:val="0"/>
              <w:autoSpaceDE w:val="0"/>
              <w:autoSpaceDN w:val="0"/>
              <w:adjustRightInd w:val="0"/>
              <w:jc w:val="both"/>
              <w:textAlignment w:val="baseline"/>
            </w:pPr>
            <w:r>
              <w:t>RECA</w:t>
            </w:r>
            <w:r w:rsidR="00E90248">
              <w:t>UCHUTAGEM</w:t>
            </w:r>
            <w:r>
              <w:t xml:space="preserve"> PNEU 23.1/26 R3 TR387</w:t>
            </w:r>
            <w:r w:rsidR="00E90248">
              <w:t>, DESENHO TM 95 – BORRACHUDO QUENTE.</w:t>
            </w:r>
            <w:r>
              <w:t>.</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B172D8" w:rsidP="00FA021C">
            <w:pPr>
              <w:overflowPunct w:val="0"/>
              <w:autoSpaceDE w:val="0"/>
              <w:autoSpaceDN w:val="0"/>
              <w:adjustRightInd w:val="0"/>
              <w:spacing w:after="0" w:line="240" w:lineRule="auto"/>
              <w:jc w:val="center"/>
              <w:textAlignment w:val="baseline"/>
            </w:pPr>
            <w:r>
              <w:t>2.537,00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9</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2</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472A1A" w:rsidP="006F1773">
            <w:pPr>
              <w:overflowPunct w:val="0"/>
              <w:autoSpaceDE w:val="0"/>
              <w:autoSpaceDN w:val="0"/>
              <w:adjustRightInd w:val="0"/>
              <w:jc w:val="center"/>
              <w:textAlignment w:val="baseline"/>
            </w:pPr>
            <w:r>
              <w:t>4</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pPr>
            <w:r>
              <w:t>VULCANIZAÇÃO PNEU 23.1/26 R3 TR387.</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B172D8" w:rsidP="00FA021C">
            <w:pPr>
              <w:overflowPunct w:val="0"/>
              <w:autoSpaceDE w:val="0"/>
              <w:autoSpaceDN w:val="0"/>
              <w:adjustRightInd w:val="0"/>
              <w:spacing w:after="0" w:line="240" w:lineRule="auto"/>
              <w:jc w:val="center"/>
              <w:textAlignment w:val="baseline"/>
            </w:pPr>
            <w:r>
              <w:t>408,67</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10</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1</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472A1A" w:rsidP="006F1773">
            <w:pPr>
              <w:overflowPunct w:val="0"/>
              <w:autoSpaceDE w:val="0"/>
              <w:autoSpaceDN w:val="0"/>
              <w:adjustRightInd w:val="0"/>
              <w:jc w:val="center"/>
              <w:textAlignment w:val="baseline"/>
            </w:pPr>
            <w:r>
              <w:t>4</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E90248">
            <w:pPr>
              <w:overflowPunct w:val="0"/>
              <w:autoSpaceDE w:val="0"/>
              <w:autoSpaceDN w:val="0"/>
              <w:adjustRightInd w:val="0"/>
              <w:jc w:val="both"/>
              <w:textAlignment w:val="baseline"/>
            </w:pPr>
            <w:r>
              <w:t>RECA</w:t>
            </w:r>
            <w:r w:rsidR="00E90248">
              <w:t>UCHUTAGEM</w:t>
            </w:r>
            <w:r>
              <w:t xml:space="preserve"> PNEU 20.5/25</w:t>
            </w:r>
            <w:r w:rsidR="00E90248">
              <w:t xml:space="preserve"> - DESENHO</w:t>
            </w:r>
            <w:r>
              <w:t xml:space="preserve"> L3</w:t>
            </w:r>
            <w:r w:rsidR="00E90248">
              <w:t xml:space="preserve"> – BORRACHUDO QUENTE.</w:t>
            </w:r>
            <w:r>
              <w:t>.</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B172D8" w:rsidP="00FA021C">
            <w:pPr>
              <w:overflowPunct w:val="0"/>
              <w:autoSpaceDE w:val="0"/>
              <w:autoSpaceDN w:val="0"/>
              <w:adjustRightInd w:val="0"/>
              <w:spacing w:after="0" w:line="240" w:lineRule="auto"/>
              <w:jc w:val="center"/>
              <w:textAlignment w:val="baseline"/>
            </w:pPr>
            <w:r>
              <w:t>2.660,00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10</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2</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D97677" w:rsidP="006F1773">
            <w:pPr>
              <w:overflowPunct w:val="0"/>
              <w:autoSpaceDE w:val="0"/>
              <w:autoSpaceDN w:val="0"/>
              <w:adjustRightInd w:val="0"/>
              <w:jc w:val="center"/>
              <w:textAlignment w:val="baseline"/>
            </w:pPr>
            <w:r>
              <w:t>4</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pPr>
            <w:r>
              <w:t>VULCANIZAÇÃO PNEU 20.5/25 L3.</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1629B9" w:rsidP="001937D8">
            <w:pPr>
              <w:overflowPunct w:val="0"/>
              <w:autoSpaceDE w:val="0"/>
              <w:autoSpaceDN w:val="0"/>
              <w:adjustRightInd w:val="0"/>
              <w:spacing w:after="0" w:line="240" w:lineRule="auto"/>
              <w:jc w:val="center"/>
              <w:textAlignment w:val="baseline"/>
            </w:pPr>
            <w:r>
              <w:t>4</w:t>
            </w:r>
            <w:r w:rsidR="001937D8">
              <w:t>64</w:t>
            </w:r>
            <w:r>
              <w:t>,0</w:t>
            </w:r>
            <w:r w:rsidR="00F9014D">
              <w:t>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11</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1</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D97677" w:rsidP="006F1773">
            <w:pPr>
              <w:overflowPunct w:val="0"/>
              <w:autoSpaceDE w:val="0"/>
              <w:autoSpaceDN w:val="0"/>
              <w:adjustRightInd w:val="0"/>
              <w:jc w:val="center"/>
              <w:textAlignment w:val="baseline"/>
            </w:pPr>
            <w:r>
              <w:t>4</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E90248">
            <w:pPr>
              <w:overflowPunct w:val="0"/>
              <w:autoSpaceDE w:val="0"/>
              <w:autoSpaceDN w:val="0"/>
              <w:adjustRightInd w:val="0"/>
              <w:jc w:val="both"/>
              <w:textAlignment w:val="baseline"/>
            </w:pPr>
            <w:r>
              <w:t>RECA</w:t>
            </w:r>
            <w:r w:rsidR="00E90248">
              <w:t xml:space="preserve">UCHUTAGEM </w:t>
            </w:r>
            <w:r>
              <w:t>PNEU 18.4/30 R1</w:t>
            </w:r>
            <w:r w:rsidR="00E90248">
              <w:t>, DESENHO TM 95 BORRACHUDO QUENTE.</w:t>
            </w:r>
            <w:r>
              <w:t>.</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1937D8" w:rsidP="00FA021C">
            <w:pPr>
              <w:overflowPunct w:val="0"/>
              <w:autoSpaceDE w:val="0"/>
              <w:autoSpaceDN w:val="0"/>
              <w:adjustRightInd w:val="0"/>
              <w:spacing w:after="0" w:line="240" w:lineRule="auto"/>
              <w:jc w:val="center"/>
              <w:textAlignment w:val="baseline"/>
            </w:pPr>
            <w:r>
              <w:t>1.496,00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11</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2</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D97677" w:rsidP="006F1773">
            <w:pPr>
              <w:overflowPunct w:val="0"/>
              <w:autoSpaceDE w:val="0"/>
              <w:autoSpaceDN w:val="0"/>
              <w:adjustRightInd w:val="0"/>
              <w:jc w:val="center"/>
              <w:textAlignment w:val="baseline"/>
            </w:pPr>
            <w:r>
              <w:t>4</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pPr>
            <w:r>
              <w:t>VULCANIZAÇÃO PNEU 18.4/30 R1.</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1937D8" w:rsidP="00FA021C">
            <w:pPr>
              <w:overflowPunct w:val="0"/>
              <w:autoSpaceDE w:val="0"/>
              <w:autoSpaceDN w:val="0"/>
              <w:adjustRightInd w:val="0"/>
              <w:spacing w:after="0" w:line="240" w:lineRule="auto"/>
              <w:jc w:val="center"/>
              <w:textAlignment w:val="baseline"/>
            </w:pPr>
            <w:r>
              <w:t>324,00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12</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1</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D97677" w:rsidP="006F1773">
            <w:pPr>
              <w:overflowPunct w:val="0"/>
              <w:autoSpaceDE w:val="0"/>
              <w:autoSpaceDN w:val="0"/>
              <w:adjustRightInd w:val="0"/>
              <w:jc w:val="center"/>
              <w:textAlignment w:val="baseline"/>
            </w:pPr>
            <w:r>
              <w:t>4</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3313AB">
            <w:pPr>
              <w:overflowPunct w:val="0"/>
              <w:autoSpaceDE w:val="0"/>
              <w:autoSpaceDN w:val="0"/>
              <w:adjustRightInd w:val="0"/>
              <w:jc w:val="both"/>
              <w:textAlignment w:val="baseline"/>
            </w:pPr>
            <w:r>
              <w:t>RECA</w:t>
            </w:r>
            <w:r w:rsidR="003313AB">
              <w:t xml:space="preserve">UCHUTAGEM </w:t>
            </w:r>
            <w:bookmarkStart w:id="0" w:name="_GoBack"/>
            <w:bookmarkEnd w:id="0"/>
            <w:r>
              <w:t>PNEU 12.4/24 R1</w:t>
            </w:r>
            <w:r w:rsidR="00E90248">
              <w:t>, DESENHO TM 95 – BORRACHUDO QUENTE.</w:t>
            </w:r>
            <w:r>
              <w:t>.</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0702A7" w:rsidP="00FA021C">
            <w:pPr>
              <w:overflowPunct w:val="0"/>
              <w:autoSpaceDE w:val="0"/>
              <w:autoSpaceDN w:val="0"/>
              <w:adjustRightInd w:val="0"/>
              <w:spacing w:after="0" w:line="240" w:lineRule="auto"/>
              <w:jc w:val="center"/>
              <w:textAlignment w:val="baseline"/>
            </w:pPr>
            <w:r>
              <w:t>770,00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12</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2</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D97677" w:rsidP="006F1773">
            <w:pPr>
              <w:overflowPunct w:val="0"/>
              <w:autoSpaceDE w:val="0"/>
              <w:autoSpaceDN w:val="0"/>
              <w:adjustRightInd w:val="0"/>
              <w:jc w:val="center"/>
              <w:textAlignment w:val="baseline"/>
            </w:pPr>
            <w:r>
              <w:t>4</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pPr>
            <w:r>
              <w:t>VULCANIZAÇÃO PNEU 12.4/24 R1.</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1629B9" w:rsidP="000702A7">
            <w:pPr>
              <w:overflowPunct w:val="0"/>
              <w:autoSpaceDE w:val="0"/>
              <w:autoSpaceDN w:val="0"/>
              <w:adjustRightInd w:val="0"/>
              <w:spacing w:after="0" w:line="240" w:lineRule="auto"/>
              <w:jc w:val="center"/>
              <w:textAlignment w:val="baseline"/>
            </w:pPr>
            <w:r>
              <w:t>18</w:t>
            </w:r>
            <w:r w:rsidR="000702A7">
              <w:t>5</w:t>
            </w:r>
            <w:r>
              <w:t>,0</w:t>
            </w:r>
            <w:r w:rsidR="00F9014D">
              <w:t>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13</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1</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D97677" w:rsidP="006F1773">
            <w:pPr>
              <w:overflowPunct w:val="0"/>
              <w:autoSpaceDE w:val="0"/>
              <w:autoSpaceDN w:val="0"/>
              <w:adjustRightInd w:val="0"/>
              <w:jc w:val="center"/>
              <w:textAlignment w:val="baseline"/>
            </w:pPr>
            <w:r>
              <w:t>4</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E90248">
            <w:pPr>
              <w:overflowPunct w:val="0"/>
              <w:autoSpaceDE w:val="0"/>
              <w:autoSpaceDN w:val="0"/>
              <w:adjustRightInd w:val="0"/>
              <w:jc w:val="both"/>
              <w:textAlignment w:val="baseline"/>
            </w:pPr>
            <w:r>
              <w:t>RECA</w:t>
            </w:r>
            <w:r w:rsidR="00E90248">
              <w:t>UCHUTAGEM</w:t>
            </w:r>
            <w:r>
              <w:t xml:space="preserve"> PNEU 16.9/30</w:t>
            </w:r>
            <w:r w:rsidR="00E90248">
              <w:t>, DESENHO TM 95 – BORRACHUDO QUENTE.</w:t>
            </w:r>
            <w:r>
              <w:t>.</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spacing w:after="0" w:line="240" w:lineRule="auto"/>
              <w:jc w:val="center"/>
              <w:textAlignment w:val="baseline"/>
            </w:pPr>
            <w:r>
              <w:t>1.</w:t>
            </w:r>
            <w:r w:rsidR="00676DB2">
              <w:t>410,00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13</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2</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D97677" w:rsidP="006F1773">
            <w:pPr>
              <w:overflowPunct w:val="0"/>
              <w:autoSpaceDE w:val="0"/>
              <w:autoSpaceDN w:val="0"/>
              <w:adjustRightInd w:val="0"/>
              <w:jc w:val="center"/>
              <w:textAlignment w:val="baseline"/>
            </w:pPr>
            <w:r>
              <w:t>4</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pPr>
            <w:r>
              <w:t>VULCANIZAÇÃO PNEU 16.9/30.</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676DB2" w:rsidP="00FA021C">
            <w:pPr>
              <w:overflowPunct w:val="0"/>
              <w:autoSpaceDE w:val="0"/>
              <w:autoSpaceDN w:val="0"/>
              <w:adjustRightInd w:val="0"/>
              <w:spacing w:after="0" w:line="240" w:lineRule="auto"/>
              <w:jc w:val="center"/>
              <w:textAlignment w:val="baseline"/>
            </w:pPr>
            <w:r>
              <w:t>324,00</w:t>
            </w:r>
          </w:p>
        </w:tc>
      </w:tr>
      <w:tr w:rsidR="001629B9" w:rsidRPr="00CE672E" w:rsidTr="00F9014D">
        <w:trPr>
          <w:trHeight w:val="385"/>
        </w:trPr>
        <w:tc>
          <w:tcPr>
            <w:tcW w:w="72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14</w:t>
            </w:r>
          </w:p>
        </w:tc>
        <w:tc>
          <w:tcPr>
            <w:tcW w:w="719" w:type="dxa"/>
            <w:tcBorders>
              <w:top w:val="single" w:sz="4" w:space="0" w:color="auto"/>
              <w:left w:val="single" w:sz="4" w:space="0" w:color="auto"/>
              <w:bottom w:val="single" w:sz="4" w:space="0" w:color="auto"/>
              <w:right w:val="single" w:sz="4" w:space="0" w:color="auto"/>
            </w:tcBorders>
          </w:tcPr>
          <w:p w:rsidR="001629B9" w:rsidRDefault="001629B9" w:rsidP="00FA021C">
            <w:pPr>
              <w:overflowPunct w:val="0"/>
              <w:autoSpaceDE w:val="0"/>
              <w:autoSpaceDN w:val="0"/>
              <w:adjustRightInd w:val="0"/>
              <w:jc w:val="center"/>
              <w:textAlignment w:val="baseline"/>
            </w:pPr>
            <w:r>
              <w:t>1</w:t>
            </w:r>
          </w:p>
        </w:tc>
        <w:tc>
          <w:tcPr>
            <w:tcW w:w="840" w:type="dxa"/>
            <w:tcBorders>
              <w:top w:val="single" w:sz="4" w:space="0" w:color="auto"/>
              <w:left w:val="single" w:sz="4" w:space="0" w:color="auto"/>
              <w:bottom w:val="single" w:sz="4" w:space="0" w:color="auto"/>
              <w:right w:val="single" w:sz="4" w:space="0" w:color="auto"/>
            </w:tcBorders>
          </w:tcPr>
          <w:p w:rsidR="001629B9" w:rsidRPr="00CE672E" w:rsidRDefault="00D97677" w:rsidP="006F1773">
            <w:pPr>
              <w:overflowPunct w:val="0"/>
              <w:autoSpaceDE w:val="0"/>
              <w:autoSpaceDN w:val="0"/>
              <w:adjustRightInd w:val="0"/>
              <w:jc w:val="center"/>
              <w:textAlignment w:val="baseline"/>
            </w:pPr>
            <w:r>
              <w:t>6</w:t>
            </w:r>
          </w:p>
        </w:tc>
        <w:tc>
          <w:tcPr>
            <w:tcW w:w="70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center"/>
              <w:textAlignment w:val="baseline"/>
            </w:pPr>
            <w:r>
              <w:t>UND</w:t>
            </w:r>
          </w:p>
        </w:tc>
        <w:tc>
          <w:tcPr>
            <w:tcW w:w="4454"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overflowPunct w:val="0"/>
              <w:autoSpaceDE w:val="0"/>
              <w:autoSpaceDN w:val="0"/>
              <w:adjustRightInd w:val="0"/>
              <w:jc w:val="both"/>
              <w:textAlignment w:val="baseline"/>
            </w:pPr>
            <w:r>
              <w:t>RECAPAGEM PNEU 700/16.</w:t>
            </w:r>
          </w:p>
        </w:tc>
        <w:tc>
          <w:tcPr>
            <w:tcW w:w="1560" w:type="dxa"/>
            <w:tcBorders>
              <w:top w:val="single" w:sz="4" w:space="0" w:color="auto"/>
              <w:left w:val="single" w:sz="4" w:space="0" w:color="auto"/>
              <w:bottom w:val="single" w:sz="4" w:space="0" w:color="auto"/>
              <w:right w:val="single" w:sz="4" w:space="0" w:color="auto"/>
            </w:tcBorders>
          </w:tcPr>
          <w:p w:rsidR="001629B9" w:rsidRPr="00CE672E" w:rsidRDefault="00676DB2" w:rsidP="00676DB2">
            <w:pPr>
              <w:overflowPunct w:val="0"/>
              <w:autoSpaceDE w:val="0"/>
              <w:autoSpaceDN w:val="0"/>
              <w:adjustRightInd w:val="0"/>
              <w:spacing w:after="0" w:line="240" w:lineRule="auto"/>
              <w:jc w:val="center"/>
              <w:textAlignment w:val="baseline"/>
            </w:pPr>
            <w:r>
              <w:t>265,00</w:t>
            </w:r>
          </w:p>
        </w:tc>
      </w:tr>
    </w:tbl>
    <w:p w:rsidR="001629B9" w:rsidRDefault="001629B9" w:rsidP="001629B9">
      <w:pPr>
        <w:overflowPunct w:val="0"/>
        <w:autoSpaceDE w:val="0"/>
        <w:autoSpaceDN w:val="0"/>
        <w:adjustRightInd w:val="0"/>
        <w:spacing w:after="0" w:line="240" w:lineRule="auto"/>
        <w:textAlignment w:val="baseline"/>
        <w:rPr>
          <w:sz w:val="24"/>
          <w:szCs w:val="24"/>
        </w:rPr>
      </w:pPr>
    </w:p>
    <w:p w:rsidR="006F1773" w:rsidRPr="00CD2A62" w:rsidRDefault="006F1773" w:rsidP="00CD2A62">
      <w:pPr>
        <w:pStyle w:val="PargrafodaLista"/>
        <w:numPr>
          <w:ilvl w:val="0"/>
          <w:numId w:val="26"/>
        </w:numPr>
        <w:overflowPunct w:val="0"/>
        <w:autoSpaceDE w:val="0"/>
        <w:autoSpaceDN w:val="0"/>
        <w:adjustRightInd w:val="0"/>
        <w:jc w:val="both"/>
        <w:textAlignment w:val="baseline"/>
        <w:rPr>
          <w:b/>
        </w:rPr>
      </w:pPr>
      <w:r w:rsidRPr="00CD2A62">
        <w:rPr>
          <w:b/>
        </w:rPr>
        <w:t>FUNDAMENTO LEGAL</w:t>
      </w:r>
    </w:p>
    <w:p w:rsidR="00CD2A62" w:rsidRDefault="00CD2A62" w:rsidP="00CD2A62">
      <w:pPr>
        <w:pStyle w:val="PargrafodaLista"/>
        <w:overflowPunct w:val="0"/>
        <w:autoSpaceDE w:val="0"/>
        <w:autoSpaceDN w:val="0"/>
        <w:adjustRightInd w:val="0"/>
        <w:jc w:val="both"/>
        <w:textAlignment w:val="baseline"/>
      </w:pPr>
    </w:p>
    <w:p w:rsidR="006F1773" w:rsidRDefault="006F1773" w:rsidP="00CD2A62">
      <w:pPr>
        <w:pStyle w:val="PargrafodaLista"/>
        <w:numPr>
          <w:ilvl w:val="1"/>
          <w:numId w:val="26"/>
        </w:numPr>
        <w:overflowPunct w:val="0"/>
        <w:autoSpaceDE w:val="0"/>
        <w:autoSpaceDN w:val="0"/>
        <w:adjustRightInd w:val="0"/>
        <w:jc w:val="both"/>
        <w:textAlignment w:val="baseline"/>
      </w:pPr>
      <w:r w:rsidRPr="006F1773">
        <w:t>A contratação desses serviços tem amparo legal disposto na Lei 10.520 de 17 de julho de 2002, no Decreto Municipal nº 010/2006 e na Lei nº 8.666/93 e suas alterações posteriores.</w:t>
      </w:r>
    </w:p>
    <w:p w:rsidR="00CD2A62" w:rsidRPr="006F1773" w:rsidRDefault="00CD2A62" w:rsidP="00CD2A62">
      <w:pPr>
        <w:pStyle w:val="PargrafodaLista"/>
        <w:overflowPunct w:val="0"/>
        <w:autoSpaceDE w:val="0"/>
        <w:autoSpaceDN w:val="0"/>
        <w:adjustRightInd w:val="0"/>
        <w:jc w:val="both"/>
        <w:textAlignment w:val="baseline"/>
      </w:pPr>
    </w:p>
    <w:p w:rsidR="00CD2A62" w:rsidRPr="00CD2A62" w:rsidRDefault="006F1773" w:rsidP="00CD2A62">
      <w:pPr>
        <w:pStyle w:val="PargrafodaLista"/>
        <w:numPr>
          <w:ilvl w:val="0"/>
          <w:numId w:val="26"/>
        </w:numPr>
        <w:overflowPunct w:val="0"/>
        <w:autoSpaceDE w:val="0"/>
        <w:autoSpaceDN w:val="0"/>
        <w:adjustRightInd w:val="0"/>
        <w:jc w:val="both"/>
        <w:textAlignment w:val="baseline"/>
        <w:rPr>
          <w:b/>
        </w:rPr>
      </w:pPr>
      <w:r w:rsidRPr="00CD2A62">
        <w:rPr>
          <w:b/>
        </w:rPr>
        <w:t>JUSTIFICATIVA</w:t>
      </w:r>
    </w:p>
    <w:p w:rsidR="006F1773" w:rsidRDefault="006F1773" w:rsidP="00CD2A62">
      <w:pPr>
        <w:pStyle w:val="PargrafodaLista"/>
        <w:overflowPunct w:val="0"/>
        <w:autoSpaceDE w:val="0"/>
        <w:autoSpaceDN w:val="0"/>
        <w:adjustRightInd w:val="0"/>
        <w:jc w:val="both"/>
        <w:textAlignment w:val="baseline"/>
      </w:pPr>
      <w:r>
        <w:t xml:space="preserve"> </w:t>
      </w:r>
    </w:p>
    <w:p w:rsidR="006F1773" w:rsidRDefault="006F1773" w:rsidP="00CD2A62">
      <w:pPr>
        <w:pStyle w:val="PargrafodaLista"/>
        <w:numPr>
          <w:ilvl w:val="1"/>
          <w:numId w:val="26"/>
        </w:numPr>
        <w:overflowPunct w:val="0"/>
        <w:autoSpaceDE w:val="0"/>
        <w:autoSpaceDN w:val="0"/>
        <w:adjustRightInd w:val="0"/>
        <w:jc w:val="both"/>
        <w:textAlignment w:val="baseline"/>
      </w:pPr>
      <w:r w:rsidRPr="00685ED9">
        <w:t>Dotar as Secretarias com serviços de recapagem de pneus, que serão usados no atendim</w:t>
      </w:r>
      <w:r w:rsidR="00685ED9" w:rsidRPr="00685ED9">
        <w:t>ento das necessidades de frota de veículos, tendo em vista a maior eficiência dos serviços prestados pelas Secretarias.</w:t>
      </w:r>
    </w:p>
    <w:p w:rsidR="00CD2A62" w:rsidRDefault="00CD2A62" w:rsidP="00CD2A62">
      <w:pPr>
        <w:pStyle w:val="PargrafodaLista"/>
        <w:overflowPunct w:val="0"/>
        <w:autoSpaceDE w:val="0"/>
        <w:autoSpaceDN w:val="0"/>
        <w:adjustRightInd w:val="0"/>
        <w:jc w:val="both"/>
        <w:textAlignment w:val="baseline"/>
      </w:pPr>
    </w:p>
    <w:p w:rsidR="00C75E46" w:rsidRPr="00CD2A62" w:rsidRDefault="00C75E46" w:rsidP="00CD2A62">
      <w:pPr>
        <w:pStyle w:val="PargrafodaLista"/>
        <w:numPr>
          <w:ilvl w:val="0"/>
          <w:numId w:val="26"/>
        </w:numPr>
        <w:overflowPunct w:val="0"/>
        <w:autoSpaceDE w:val="0"/>
        <w:autoSpaceDN w:val="0"/>
        <w:adjustRightInd w:val="0"/>
        <w:jc w:val="both"/>
        <w:textAlignment w:val="baseline"/>
        <w:rPr>
          <w:b/>
        </w:rPr>
      </w:pPr>
      <w:r w:rsidRPr="00CD2A62">
        <w:rPr>
          <w:b/>
        </w:rPr>
        <w:t>DA APRESENTAÇÃO DA PROPOSTA</w:t>
      </w:r>
    </w:p>
    <w:p w:rsidR="00CD2A62" w:rsidRPr="00CD2A62" w:rsidRDefault="00CD2A62" w:rsidP="00CD2A62">
      <w:pPr>
        <w:pStyle w:val="PargrafodaLista"/>
        <w:overflowPunct w:val="0"/>
        <w:autoSpaceDE w:val="0"/>
        <w:autoSpaceDN w:val="0"/>
        <w:adjustRightInd w:val="0"/>
        <w:jc w:val="both"/>
        <w:textAlignment w:val="baseline"/>
        <w:rPr>
          <w:b/>
        </w:rPr>
      </w:pPr>
    </w:p>
    <w:p w:rsidR="00C75E46" w:rsidRPr="00C75E46" w:rsidRDefault="00C75E46" w:rsidP="00CD2A62">
      <w:pPr>
        <w:pStyle w:val="PargrafodaLista"/>
        <w:numPr>
          <w:ilvl w:val="1"/>
          <w:numId w:val="26"/>
        </w:numPr>
        <w:overflowPunct w:val="0"/>
        <w:autoSpaceDE w:val="0"/>
        <w:autoSpaceDN w:val="0"/>
        <w:adjustRightInd w:val="0"/>
        <w:jc w:val="both"/>
        <w:textAlignment w:val="baseline"/>
      </w:pPr>
      <w:r w:rsidRPr="00C75E46">
        <w:t>Na proposta de preços deverá constar discriminação detalhada do serviço, marca, a quantidade solicitada o valor unitário e total de cada item e total de cada lote, em moeda nacional, em algarismos e por extenso, já considerando todas as despesas, tributos, fretes, transportes, bem como as demais despesas que incidem direta ou indiretamente sobre os produtos, mesmo que não estejam registrados nestes documentos;</w:t>
      </w:r>
    </w:p>
    <w:p w:rsidR="00C75E46" w:rsidRDefault="00C8442F" w:rsidP="00CD2A62">
      <w:pPr>
        <w:pStyle w:val="PargrafodaLista"/>
        <w:numPr>
          <w:ilvl w:val="1"/>
          <w:numId w:val="26"/>
        </w:numPr>
        <w:overflowPunct w:val="0"/>
        <w:autoSpaceDE w:val="0"/>
        <w:autoSpaceDN w:val="0"/>
        <w:adjustRightInd w:val="0"/>
        <w:jc w:val="both"/>
        <w:textAlignment w:val="baseline"/>
      </w:pPr>
      <w:r>
        <w:t>A empresa deverá constar em sua proposta a garantia dos produtos/serviços contra qualquer defeito</w:t>
      </w:r>
      <w:r w:rsidR="00336ACF">
        <w:t>,</w:t>
      </w:r>
      <w:r>
        <w:t xml:space="preserve"> sob pena de constatado alguma imperfeição, ter os produtos devolvidos e ainda arcar com as despesas, substituições de demais danos que causar. A empresa contratada submetida às penalidades da Lei, além do registro da falha no Cadastro de Fornecedores Municipais.</w:t>
      </w:r>
    </w:p>
    <w:p w:rsidR="00336ACF" w:rsidRDefault="00430748" w:rsidP="00CD2A62">
      <w:pPr>
        <w:pStyle w:val="PargrafodaLista"/>
        <w:numPr>
          <w:ilvl w:val="1"/>
          <w:numId w:val="26"/>
        </w:numPr>
        <w:overflowPunct w:val="0"/>
        <w:autoSpaceDE w:val="0"/>
        <w:autoSpaceDN w:val="0"/>
        <w:adjustRightInd w:val="0"/>
        <w:jc w:val="both"/>
        <w:textAlignment w:val="baseline"/>
      </w:pPr>
      <w:r>
        <w:t>Será considerada vencedora a empresa cuja proposta contenha o menor valor, por lote desde que atenda as exigências contidas neste Termo de Referência e no edital de Pregão.</w:t>
      </w:r>
    </w:p>
    <w:p w:rsidR="00CD2A62" w:rsidRDefault="00CD2A62" w:rsidP="00CD2A62">
      <w:pPr>
        <w:pStyle w:val="PargrafodaLista"/>
        <w:overflowPunct w:val="0"/>
        <w:autoSpaceDE w:val="0"/>
        <w:autoSpaceDN w:val="0"/>
        <w:adjustRightInd w:val="0"/>
        <w:jc w:val="both"/>
        <w:textAlignment w:val="baseline"/>
      </w:pPr>
    </w:p>
    <w:p w:rsidR="00430748" w:rsidRPr="00CD2A62" w:rsidRDefault="00430748" w:rsidP="00CD2A62">
      <w:pPr>
        <w:pStyle w:val="PargrafodaLista"/>
        <w:numPr>
          <w:ilvl w:val="0"/>
          <w:numId w:val="26"/>
        </w:numPr>
        <w:overflowPunct w:val="0"/>
        <w:autoSpaceDE w:val="0"/>
        <w:autoSpaceDN w:val="0"/>
        <w:adjustRightInd w:val="0"/>
        <w:jc w:val="both"/>
        <w:textAlignment w:val="baseline"/>
        <w:rPr>
          <w:b/>
        </w:rPr>
      </w:pPr>
      <w:r w:rsidRPr="00CD2A62">
        <w:rPr>
          <w:b/>
        </w:rPr>
        <w:t>DA FORMALIZAÇÃO E VIGÊNCIA DO CONTRATO</w:t>
      </w:r>
    </w:p>
    <w:p w:rsidR="00CD2A62" w:rsidRDefault="00CD2A62" w:rsidP="00CD2A62">
      <w:pPr>
        <w:pStyle w:val="PargrafodaLista"/>
        <w:overflowPunct w:val="0"/>
        <w:autoSpaceDE w:val="0"/>
        <w:autoSpaceDN w:val="0"/>
        <w:adjustRightInd w:val="0"/>
        <w:jc w:val="both"/>
        <w:textAlignment w:val="baseline"/>
      </w:pPr>
    </w:p>
    <w:p w:rsidR="00430748" w:rsidRPr="00BB10AA" w:rsidRDefault="00430748" w:rsidP="00CD2A62">
      <w:pPr>
        <w:pStyle w:val="PargrafodaLista"/>
        <w:numPr>
          <w:ilvl w:val="1"/>
          <w:numId w:val="26"/>
        </w:numPr>
        <w:overflowPunct w:val="0"/>
        <w:autoSpaceDE w:val="0"/>
        <w:autoSpaceDN w:val="0"/>
        <w:adjustRightInd w:val="0"/>
        <w:jc w:val="both"/>
        <w:textAlignment w:val="baseline"/>
      </w:pPr>
      <w:r w:rsidRPr="00BB10AA">
        <w:t xml:space="preserve">Para fornecimento dos </w:t>
      </w:r>
      <w:r w:rsidR="00096C9A" w:rsidRPr="00BB10AA">
        <w:t>serviços será emitido ordens de Serviços em conformidade com as propostas vencedoras, para as empresas vencedoras de cada lote.</w:t>
      </w:r>
    </w:p>
    <w:p w:rsidR="00BB10AA" w:rsidRDefault="00BB10AA" w:rsidP="00CD2A62">
      <w:pPr>
        <w:pStyle w:val="PargrafodaLista"/>
        <w:numPr>
          <w:ilvl w:val="1"/>
          <w:numId w:val="26"/>
        </w:numPr>
        <w:overflowPunct w:val="0"/>
        <w:autoSpaceDE w:val="0"/>
        <w:autoSpaceDN w:val="0"/>
        <w:adjustRightInd w:val="0"/>
        <w:jc w:val="both"/>
        <w:textAlignment w:val="baseline"/>
      </w:pPr>
      <w:r>
        <w:t>O prazo de vigência do contrato será de 12 meses. E, os serviços deverão ser entregues parceladamente de acordo com as necessidades do Município.</w:t>
      </w:r>
    </w:p>
    <w:p w:rsidR="00CD2A62" w:rsidRDefault="00CD2A62" w:rsidP="00CD2A62">
      <w:pPr>
        <w:pStyle w:val="PargrafodaLista"/>
        <w:overflowPunct w:val="0"/>
        <w:autoSpaceDE w:val="0"/>
        <w:autoSpaceDN w:val="0"/>
        <w:adjustRightInd w:val="0"/>
        <w:jc w:val="both"/>
        <w:textAlignment w:val="baseline"/>
      </w:pPr>
    </w:p>
    <w:p w:rsidR="00BB10AA" w:rsidRPr="00CD2A62" w:rsidRDefault="00BB10AA" w:rsidP="00CD2A62">
      <w:pPr>
        <w:pStyle w:val="PargrafodaLista"/>
        <w:numPr>
          <w:ilvl w:val="0"/>
          <w:numId w:val="26"/>
        </w:numPr>
        <w:overflowPunct w:val="0"/>
        <w:autoSpaceDE w:val="0"/>
        <w:autoSpaceDN w:val="0"/>
        <w:adjustRightInd w:val="0"/>
        <w:jc w:val="both"/>
        <w:textAlignment w:val="baseline"/>
        <w:rPr>
          <w:b/>
        </w:rPr>
      </w:pPr>
      <w:r w:rsidRPr="00CD2A62">
        <w:rPr>
          <w:b/>
        </w:rPr>
        <w:t>LOCAL E PRAZO PARA</w:t>
      </w:r>
      <w:r w:rsidR="00931BF6" w:rsidRPr="00CD2A62">
        <w:rPr>
          <w:b/>
        </w:rPr>
        <w:t xml:space="preserve"> RETIRADA E</w:t>
      </w:r>
      <w:r w:rsidRPr="00CD2A62">
        <w:rPr>
          <w:b/>
        </w:rPr>
        <w:t xml:space="preserve"> ENTREGA DOS PRODUTOS</w:t>
      </w:r>
    </w:p>
    <w:p w:rsidR="00CD2A62" w:rsidRDefault="00CD2A62" w:rsidP="00CD2A62">
      <w:pPr>
        <w:pStyle w:val="PargrafodaLista"/>
        <w:overflowPunct w:val="0"/>
        <w:autoSpaceDE w:val="0"/>
        <w:autoSpaceDN w:val="0"/>
        <w:adjustRightInd w:val="0"/>
        <w:jc w:val="both"/>
        <w:textAlignment w:val="baseline"/>
      </w:pPr>
    </w:p>
    <w:p w:rsidR="00CD2A62" w:rsidRPr="00CD2A62" w:rsidRDefault="00BB10AA" w:rsidP="00CD2A62">
      <w:pPr>
        <w:pStyle w:val="PargrafodaLista"/>
        <w:numPr>
          <w:ilvl w:val="1"/>
          <w:numId w:val="26"/>
        </w:numPr>
        <w:overflowPunct w:val="0"/>
        <w:autoSpaceDE w:val="0"/>
        <w:autoSpaceDN w:val="0"/>
        <w:adjustRightInd w:val="0"/>
        <w:jc w:val="both"/>
        <w:textAlignment w:val="baseline"/>
      </w:pPr>
      <w:r w:rsidRPr="00CD2A62">
        <w:t xml:space="preserve">Os </w:t>
      </w:r>
      <w:r w:rsidR="00CD2A62" w:rsidRPr="00CD2A62">
        <w:t xml:space="preserve">pneus </w:t>
      </w:r>
      <w:r w:rsidRPr="00CD2A62">
        <w:t>deverão ser</w:t>
      </w:r>
      <w:r w:rsidR="00035646" w:rsidRPr="00CD2A62">
        <w:t xml:space="preserve"> retirados e</w:t>
      </w:r>
      <w:r w:rsidRPr="00CD2A62">
        <w:t xml:space="preserve"> entregues na Secretaria Municipal de Infraestrutura si</w:t>
      </w:r>
      <w:r w:rsidR="00035646" w:rsidRPr="00CD2A62">
        <w:t xml:space="preserve">to a Rua Vereador Ivo </w:t>
      </w:r>
      <w:proofErr w:type="spellStart"/>
      <w:r w:rsidR="00035646" w:rsidRPr="00CD2A62">
        <w:t>Stulp</w:t>
      </w:r>
      <w:proofErr w:type="spellEnd"/>
      <w:r w:rsidR="00035646" w:rsidRPr="00CD2A62">
        <w:t>, s/nº, Módulo Esportivo</w:t>
      </w:r>
      <w:r w:rsidR="00CD2A62" w:rsidRPr="00CD2A62">
        <w:t>.</w:t>
      </w:r>
    </w:p>
    <w:p w:rsidR="00BB10AA" w:rsidRDefault="00CD2A62" w:rsidP="00CD2A62">
      <w:pPr>
        <w:pStyle w:val="PargrafodaLista"/>
        <w:numPr>
          <w:ilvl w:val="1"/>
          <w:numId w:val="26"/>
        </w:numPr>
        <w:overflowPunct w:val="0"/>
        <w:autoSpaceDE w:val="0"/>
        <w:autoSpaceDN w:val="0"/>
        <w:adjustRightInd w:val="0"/>
        <w:jc w:val="both"/>
        <w:textAlignment w:val="baseline"/>
      </w:pPr>
      <w:r>
        <w:t>O prazo de entrega será de 10 (dez) dias, após a ordem de fornecimento</w:t>
      </w:r>
      <w:r w:rsidR="00035646" w:rsidRPr="00CD2A62">
        <w:t>.</w:t>
      </w:r>
    </w:p>
    <w:p w:rsidR="00CD2A62" w:rsidRDefault="00CD2A62" w:rsidP="00CD2A62">
      <w:pPr>
        <w:overflowPunct w:val="0"/>
        <w:autoSpaceDE w:val="0"/>
        <w:autoSpaceDN w:val="0"/>
        <w:adjustRightInd w:val="0"/>
        <w:ind w:left="360"/>
        <w:jc w:val="both"/>
        <w:textAlignment w:val="baseline"/>
      </w:pPr>
    </w:p>
    <w:p w:rsidR="00CD2A62" w:rsidRDefault="00CD2A62" w:rsidP="00CD2A62">
      <w:pPr>
        <w:pStyle w:val="PargrafodaLista"/>
        <w:numPr>
          <w:ilvl w:val="0"/>
          <w:numId w:val="26"/>
        </w:numPr>
        <w:overflowPunct w:val="0"/>
        <w:autoSpaceDE w:val="0"/>
        <w:autoSpaceDN w:val="0"/>
        <w:adjustRightInd w:val="0"/>
        <w:jc w:val="both"/>
        <w:textAlignment w:val="baseline"/>
      </w:pPr>
      <w:r>
        <w:t>CONDIÇÕES DE PAGAMENTO</w:t>
      </w:r>
    </w:p>
    <w:p w:rsidR="00CD2A62" w:rsidRDefault="00CD2A62" w:rsidP="00CD2A62">
      <w:pPr>
        <w:overflowPunct w:val="0"/>
        <w:autoSpaceDE w:val="0"/>
        <w:autoSpaceDN w:val="0"/>
        <w:adjustRightInd w:val="0"/>
        <w:ind w:left="360"/>
        <w:jc w:val="both"/>
        <w:textAlignment w:val="baseline"/>
      </w:pPr>
    </w:p>
    <w:p w:rsidR="00CD2A62" w:rsidRPr="00CD2A62" w:rsidRDefault="00CD2A62" w:rsidP="00CD2A62">
      <w:pPr>
        <w:overflowPunct w:val="0"/>
        <w:autoSpaceDE w:val="0"/>
        <w:autoSpaceDN w:val="0"/>
        <w:adjustRightInd w:val="0"/>
        <w:ind w:left="360"/>
        <w:jc w:val="both"/>
        <w:textAlignment w:val="baseline"/>
        <w:rPr>
          <w:sz w:val="24"/>
          <w:szCs w:val="24"/>
        </w:rPr>
      </w:pPr>
      <w:r w:rsidRPr="00CD2A62">
        <w:rPr>
          <w:sz w:val="24"/>
          <w:szCs w:val="24"/>
        </w:rPr>
        <w:t>7.1 O pagamento será realizado, em até 30 (trinta) dias após a apresentação da nota fiscal devidamente atestada pela Secretaria.</w:t>
      </w:r>
    </w:p>
    <w:p w:rsidR="001629B9" w:rsidRDefault="001629B9" w:rsidP="00CD2A62">
      <w:pPr>
        <w:overflowPunct w:val="0"/>
        <w:autoSpaceDE w:val="0"/>
        <w:autoSpaceDN w:val="0"/>
        <w:adjustRightInd w:val="0"/>
        <w:spacing w:after="0" w:line="240" w:lineRule="auto"/>
        <w:jc w:val="both"/>
        <w:textAlignment w:val="baseline"/>
        <w:rPr>
          <w:rFonts w:eastAsia="Calibri"/>
          <w:sz w:val="24"/>
          <w:szCs w:val="24"/>
        </w:rPr>
      </w:pPr>
    </w:p>
    <w:p w:rsidR="00CD2A62" w:rsidRDefault="00CD2A62" w:rsidP="00CD2A62">
      <w:pPr>
        <w:overflowPunct w:val="0"/>
        <w:autoSpaceDE w:val="0"/>
        <w:autoSpaceDN w:val="0"/>
        <w:adjustRightInd w:val="0"/>
        <w:spacing w:after="0" w:line="240" w:lineRule="auto"/>
        <w:jc w:val="both"/>
        <w:textAlignment w:val="baseline"/>
        <w:rPr>
          <w:rFonts w:eastAsia="Calibri"/>
          <w:sz w:val="24"/>
          <w:szCs w:val="24"/>
        </w:rPr>
      </w:pPr>
    </w:p>
    <w:p w:rsidR="00E823EE" w:rsidRDefault="00E823EE" w:rsidP="00CD2A62">
      <w:pPr>
        <w:overflowPunct w:val="0"/>
        <w:autoSpaceDE w:val="0"/>
        <w:autoSpaceDN w:val="0"/>
        <w:adjustRightInd w:val="0"/>
        <w:spacing w:after="0" w:line="240" w:lineRule="auto"/>
        <w:jc w:val="both"/>
        <w:textAlignment w:val="baseline"/>
        <w:rPr>
          <w:rFonts w:eastAsia="Calibri"/>
          <w:sz w:val="24"/>
          <w:szCs w:val="24"/>
        </w:rPr>
      </w:pPr>
    </w:p>
    <w:p w:rsidR="00E823EE" w:rsidRDefault="00E823EE" w:rsidP="00CD2A62">
      <w:pPr>
        <w:overflowPunct w:val="0"/>
        <w:autoSpaceDE w:val="0"/>
        <w:autoSpaceDN w:val="0"/>
        <w:adjustRightInd w:val="0"/>
        <w:spacing w:after="0" w:line="240" w:lineRule="auto"/>
        <w:jc w:val="both"/>
        <w:textAlignment w:val="baseline"/>
        <w:rPr>
          <w:rFonts w:eastAsia="Calibri"/>
          <w:sz w:val="24"/>
          <w:szCs w:val="24"/>
        </w:rPr>
      </w:pPr>
    </w:p>
    <w:p w:rsidR="00E823EE" w:rsidRDefault="00E823EE" w:rsidP="00CD2A62">
      <w:pPr>
        <w:overflowPunct w:val="0"/>
        <w:autoSpaceDE w:val="0"/>
        <w:autoSpaceDN w:val="0"/>
        <w:adjustRightInd w:val="0"/>
        <w:spacing w:after="0" w:line="240" w:lineRule="auto"/>
        <w:jc w:val="both"/>
        <w:textAlignment w:val="baseline"/>
        <w:rPr>
          <w:rFonts w:eastAsia="Calibri"/>
          <w:sz w:val="24"/>
          <w:szCs w:val="24"/>
        </w:rPr>
      </w:pPr>
    </w:p>
    <w:p w:rsidR="005B39C0" w:rsidRDefault="005B39C0" w:rsidP="001629B9">
      <w:pPr>
        <w:overflowPunct w:val="0"/>
        <w:autoSpaceDE w:val="0"/>
        <w:autoSpaceDN w:val="0"/>
        <w:adjustRightInd w:val="0"/>
        <w:spacing w:after="0" w:line="240" w:lineRule="auto"/>
        <w:textAlignment w:val="baseline"/>
        <w:rPr>
          <w:rFonts w:eastAsia="Calibri"/>
          <w:sz w:val="24"/>
          <w:szCs w:val="24"/>
        </w:rPr>
      </w:pPr>
    </w:p>
    <w:p w:rsidR="00941980" w:rsidRPr="00CE672E" w:rsidRDefault="00941980" w:rsidP="001629B9">
      <w:pPr>
        <w:overflowPunct w:val="0"/>
        <w:autoSpaceDE w:val="0"/>
        <w:autoSpaceDN w:val="0"/>
        <w:adjustRightInd w:val="0"/>
        <w:spacing w:after="0" w:line="240" w:lineRule="auto"/>
        <w:textAlignment w:val="baseline"/>
        <w:rPr>
          <w:rFonts w:eastAsia="Calibri"/>
          <w:sz w:val="24"/>
          <w:szCs w:val="24"/>
        </w:rPr>
      </w:pPr>
    </w:p>
    <w:p w:rsidR="001629B9" w:rsidRPr="00CE672E" w:rsidRDefault="001629B9" w:rsidP="001629B9">
      <w:pPr>
        <w:tabs>
          <w:tab w:val="left" w:pos="0"/>
        </w:tabs>
        <w:overflowPunct w:val="0"/>
        <w:autoSpaceDE w:val="0"/>
        <w:autoSpaceDN w:val="0"/>
        <w:adjustRightInd w:val="0"/>
        <w:spacing w:after="0" w:line="240" w:lineRule="auto"/>
        <w:jc w:val="center"/>
        <w:textAlignment w:val="baseline"/>
        <w:rPr>
          <w:b/>
          <w:sz w:val="24"/>
          <w:szCs w:val="24"/>
        </w:rPr>
      </w:pPr>
      <w:r w:rsidRPr="00CE672E">
        <w:rPr>
          <w:b/>
          <w:sz w:val="24"/>
          <w:szCs w:val="24"/>
        </w:rPr>
        <w:lastRenderedPageBreak/>
        <w:t>ANEXO VI</w:t>
      </w:r>
    </w:p>
    <w:p w:rsidR="001629B9" w:rsidRPr="00CE672E" w:rsidRDefault="001629B9" w:rsidP="001629B9">
      <w:pPr>
        <w:tabs>
          <w:tab w:val="left" w:pos="0"/>
        </w:tabs>
        <w:overflowPunct w:val="0"/>
        <w:autoSpaceDE w:val="0"/>
        <w:autoSpaceDN w:val="0"/>
        <w:adjustRightInd w:val="0"/>
        <w:spacing w:after="0" w:line="240" w:lineRule="auto"/>
        <w:jc w:val="center"/>
        <w:textAlignment w:val="baseline"/>
        <w:rPr>
          <w:rFonts w:ascii="Calibri" w:hAnsi="Calibri"/>
          <w:b/>
          <w:sz w:val="22"/>
          <w:szCs w:val="22"/>
        </w:rPr>
      </w:pPr>
    </w:p>
    <w:p w:rsidR="001629B9" w:rsidRPr="00CE672E" w:rsidRDefault="001629B9" w:rsidP="001629B9">
      <w:pPr>
        <w:overflowPunct w:val="0"/>
        <w:autoSpaceDE w:val="0"/>
        <w:autoSpaceDN w:val="0"/>
        <w:adjustRightInd w:val="0"/>
        <w:spacing w:after="0" w:line="240" w:lineRule="auto"/>
        <w:jc w:val="center"/>
        <w:textAlignment w:val="baseline"/>
        <w:rPr>
          <w:rFonts w:eastAsia="TimesNewRomanPS-BoldMT"/>
          <w:b/>
          <w:bCs/>
          <w:sz w:val="24"/>
          <w:szCs w:val="24"/>
        </w:rPr>
      </w:pPr>
      <w:r w:rsidRPr="00CE672E">
        <w:rPr>
          <w:rFonts w:eastAsia="TimesNewRomanPS-BoldMT"/>
          <w:b/>
          <w:bCs/>
          <w:sz w:val="24"/>
          <w:szCs w:val="24"/>
        </w:rPr>
        <w:t>MINUTA DE ATA DE REGISTRO DE PREÇOS</w:t>
      </w:r>
    </w:p>
    <w:p w:rsidR="001629B9" w:rsidRPr="00CE672E" w:rsidRDefault="001629B9" w:rsidP="001629B9">
      <w:pPr>
        <w:overflowPunct w:val="0"/>
        <w:autoSpaceDE w:val="0"/>
        <w:autoSpaceDN w:val="0"/>
        <w:adjustRightInd w:val="0"/>
        <w:spacing w:after="0" w:line="240" w:lineRule="auto"/>
        <w:jc w:val="center"/>
        <w:textAlignment w:val="baseline"/>
        <w:rPr>
          <w:rFonts w:eastAsia="TimesNewRomanPS-BoldMT"/>
          <w:b/>
          <w:bCs/>
          <w:sz w:val="24"/>
          <w:szCs w:val="24"/>
        </w:rPr>
      </w:pPr>
      <w:r w:rsidRPr="00CE672E">
        <w:rPr>
          <w:rFonts w:eastAsia="TimesNewRomanPS-BoldMT"/>
          <w:b/>
          <w:bCs/>
          <w:sz w:val="24"/>
          <w:szCs w:val="24"/>
        </w:rPr>
        <w:t>ATA DE REGISTRO DE PREÇOS</w:t>
      </w:r>
    </w:p>
    <w:p w:rsidR="001629B9" w:rsidRPr="00D2765C" w:rsidRDefault="001629B9" w:rsidP="001629B9">
      <w:pPr>
        <w:overflowPunct w:val="0"/>
        <w:autoSpaceDE w:val="0"/>
        <w:autoSpaceDN w:val="0"/>
        <w:adjustRightInd w:val="0"/>
        <w:spacing w:after="0" w:line="240" w:lineRule="auto"/>
        <w:textAlignment w:val="baseline"/>
        <w:rPr>
          <w:rFonts w:eastAsia="TimesNewRomanPSMT"/>
          <w:b/>
          <w:sz w:val="24"/>
          <w:szCs w:val="24"/>
        </w:rPr>
      </w:pPr>
      <w:r w:rsidRPr="00D2765C">
        <w:rPr>
          <w:rFonts w:eastAsia="TimesNewRomanPS-BoldMT"/>
          <w:b/>
          <w:bCs/>
          <w:sz w:val="24"/>
          <w:szCs w:val="24"/>
        </w:rPr>
        <w:t xml:space="preserve">PREGÃO </w:t>
      </w:r>
      <w:r w:rsidRPr="00D2765C">
        <w:rPr>
          <w:rFonts w:eastAsia="TimesNewRomanPSMT"/>
          <w:b/>
          <w:sz w:val="24"/>
          <w:szCs w:val="24"/>
        </w:rPr>
        <w:t xml:space="preserve">N°.  </w:t>
      </w:r>
      <w:r w:rsidR="00BB4E7F">
        <w:rPr>
          <w:rFonts w:eastAsia="TimesNewRomanPSMT"/>
          <w:b/>
          <w:sz w:val="24"/>
          <w:szCs w:val="24"/>
        </w:rPr>
        <w:t>022</w:t>
      </w:r>
      <w:r w:rsidRPr="00D2765C">
        <w:rPr>
          <w:rFonts w:eastAsia="TimesNewRomanPSMT"/>
          <w:b/>
          <w:sz w:val="24"/>
          <w:szCs w:val="24"/>
        </w:rPr>
        <w:t>/</w:t>
      </w:r>
      <w:r w:rsidRPr="00D2765C">
        <w:rPr>
          <w:b/>
          <w:sz w:val="24"/>
          <w:szCs w:val="24"/>
        </w:rPr>
        <w:t>201</w:t>
      </w:r>
      <w:r w:rsidR="00BB4E7F">
        <w:rPr>
          <w:b/>
          <w:sz w:val="24"/>
          <w:szCs w:val="24"/>
        </w:rPr>
        <w:t>5</w:t>
      </w:r>
      <w:r w:rsidRPr="00D2765C">
        <w:rPr>
          <w:rFonts w:eastAsia="TimesNewRomanPSMT"/>
          <w:b/>
          <w:sz w:val="24"/>
          <w:szCs w:val="24"/>
        </w:rPr>
        <w:t>.</w:t>
      </w:r>
    </w:p>
    <w:p w:rsidR="001629B9" w:rsidRPr="00D2765C" w:rsidRDefault="001629B9" w:rsidP="001629B9">
      <w:pPr>
        <w:overflowPunct w:val="0"/>
        <w:autoSpaceDE w:val="0"/>
        <w:autoSpaceDN w:val="0"/>
        <w:adjustRightInd w:val="0"/>
        <w:spacing w:after="0" w:line="240" w:lineRule="auto"/>
        <w:textAlignment w:val="baseline"/>
        <w:rPr>
          <w:rFonts w:eastAsia="TimesNewRomanPS-BoldMT"/>
          <w:b/>
          <w:bCs/>
          <w:sz w:val="24"/>
          <w:szCs w:val="24"/>
        </w:rPr>
      </w:pPr>
      <w:r w:rsidRPr="00D2765C">
        <w:rPr>
          <w:rFonts w:eastAsia="TimesNewRomanPS-BoldMT"/>
          <w:b/>
          <w:bCs/>
          <w:sz w:val="24"/>
          <w:szCs w:val="24"/>
        </w:rPr>
        <w:t xml:space="preserve">PROCESSO ADMINISTRATIVO Nº </w:t>
      </w:r>
      <w:r w:rsidRPr="00D2765C">
        <w:rPr>
          <w:b/>
          <w:sz w:val="24"/>
          <w:szCs w:val="24"/>
        </w:rPr>
        <w:t>1</w:t>
      </w:r>
      <w:r w:rsidR="00BB4E7F">
        <w:rPr>
          <w:b/>
          <w:sz w:val="24"/>
          <w:szCs w:val="24"/>
        </w:rPr>
        <w:t>741</w:t>
      </w:r>
      <w:r w:rsidRPr="00D2765C">
        <w:rPr>
          <w:rFonts w:eastAsia="TimesNewRomanPS-BoldMT"/>
          <w:b/>
          <w:bCs/>
          <w:sz w:val="24"/>
          <w:szCs w:val="24"/>
        </w:rPr>
        <w:t>/</w:t>
      </w:r>
      <w:r w:rsidRPr="00D2765C">
        <w:rPr>
          <w:b/>
          <w:sz w:val="24"/>
          <w:szCs w:val="24"/>
        </w:rPr>
        <w:t>201</w:t>
      </w:r>
      <w:r w:rsidR="00BB4E7F">
        <w:rPr>
          <w:b/>
          <w:sz w:val="24"/>
          <w:szCs w:val="24"/>
        </w:rPr>
        <w:t>5</w:t>
      </w:r>
      <w:r w:rsidRPr="00D2765C">
        <w:rPr>
          <w:rFonts w:eastAsia="TimesNewRomanPS-BoldMT"/>
          <w:b/>
          <w:bCs/>
          <w:sz w:val="24"/>
          <w:szCs w:val="24"/>
        </w:rPr>
        <w:t>.</w:t>
      </w:r>
    </w:p>
    <w:p w:rsidR="001629B9" w:rsidRPr="00D2765C" w:rsidRDefault="001629B9" w:rsidP="001629B9">
      <w:pPr>
        <w:overflowPunct w:val="0"/>
        <w:autoSpaceDE w:val="0"/>
        <w:autoSpaceDN w:val="0"/>
        <w:adjustRightInd w:val="0"/>
        <w:spacing w:after="0" w:line="240" w:lineRule="auto"/>
        <w:textAlignment w:val="baseline"/>
        <w:rPr>
          <w:rFonts w:eastAsia="TimesNewRomanPSMT"/>
          <w:b/>
          <w:bCs/>
          <w:sz w:val="24"/>
          <w:szCs w:val="24"/>
        </w:rPr>
      </w:pPr>
      <w:r w:rsidRPr="00D2765C">
        <w:rPr>
          <w:rFonts w:eastAsia="TimesNewRomanPS-BoldMT"/>
          <w:b/>
          <w:bCs/>
          <w:sz w:val="24"/>
          <w:szCs w:val="24"/>
        </w:rPr>
        <w:t xml:space="preserve">INTERESSADO: </w:t>
      </w:r>
      <w:r w:rsidRPr="00D2765C">
        <w:rPr>
          <w:rFonts w:eastAsia="TimesNewRomanPSMT"/>
          <w:b/>
          <w:bCs/>
          <w:sz w:val="24"/>
          <w:szCs w:val="24"/>
        </w:rPr>
        <w:t>MUNICIPIO DE SAUDADES</w:t>
      </w:r>
    </w:p>
    <w:p w:rsidR="001629B9" w:rsidRPr="00D2765C" w:rsidRDefault="001629B9" w:rsidP="001629B9">
      <w:pPr>
        <w:overflowPunct w:val="0"/>
        <w:autoSpaceDE w:val="0"/>
        <w:autoSpaceDN w:val="0"/>
        <w:adjustRightInd w:val="0"/>
        <w:spacing w:after="0" w:line="240" w:lineRule="auto"/>
        <w:jc w:val="both"/>
        <w:textAlignment w:val="baseline"/>
        <w:rPr>
          <w:rFonts w:eastAsia="TimesNewRomanPS-BoldMT"/>
          <w:b/>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r w:rsidRPr="00CE672E">
        <w:rPr>
          <w:rFonts w:eastAsia="TimesNewRomanPSMT"/>
          <w:sz w:val="24"/>
          <w:szCs w:val="24"/>
        </w:rPr>
        <w:t xml:space="preserve">Aos __ dias do mês de _____ do ano de dois mil e catorze, na cidade de Saudades, Estado de Santa Catarina, na sala da CPL, sito na Rua Castro Alves, n°. 279, Centro </w:t>
      </w:r>
      <w:r w:rsidRPr="00CE672E">
        <w:rPr>
          <w:rFonts w:eastAsia="TimesNewRomanPS-BoldMT"/>
          <w:b/>
          <w:bCs/>
          <w:sz w:val="24"/>
          <w:szCs w:val="24"/>
        </w:rPr>
        <w:t xml:space="preserve">MUNICÍPIO DE SAUDADES, </w:t>
      </w:r>
      <w:r w:rsidRPr="00CE672E">
        <w:rPr>
          <w:rFonts w:eastAsia="TimesNewRomanPSMT"/>
          <w:sz w:val="24"/>
          <w:szCs w:val="24"/>
        </w:rPr>
        <w:t xml:space="preserve">devidamente representado por seu Representante Legal Sr. </w:t>
      </w:r>
      <w:r w:rsidRPr="00CE672E">
        <w:rPr>
          <w:rFonts w:eastAsia="TimesNewRomanPSMT"/>
          <w:b/>
          <w:sz w:val="24"/>
          <w:szCs w:val="24"/>
        </w:rPr>
        <w:t>DANIEL KOTHE</w:t>
      </w:r>
      <w:r w:rsidRPr="00CE672E">
        <w:rPr>
          <w:rFonts w:eastAsia="TimesNewRomanPSMT"/>
          <w:sz w:val="24"/>
          <w:szCs w:val="24"/>
        </w:rPr>
        <w:t xml:space="preserve">, Prefeito Municipal e a (s) empresa (s) ______________, por seus representantes legais, acordam proceder, nos termos da Lei nº 8.666/93 e suas alterações, 8.078/90 e 10.520/2002; Decretos nº 010/2006, REGISTRAR OS PREÇOS do(s) fornecedor(s) abaixo elencado(s)vencedor(es) do Pregão Presencial </w:t>
      </w:r>
      <w:r w:rsidRPr="00CE672E">
        <w:rPr>
          <w:rFonts w:eastAsia="TimesNewRomanPSMT"/>
          <w:b/>
          <w:sz w:val="24"/>
          <w:szCs w:val="24"/>
        </w:rPr>
        <w:t xml:space="preserve">nº </w:t>
      </w:r>
      <w:r w:rsidR="00BB4E7F">
        <w:rPr>
          <w:rFonts w:eastAsia="TimesNewRomanPSMT"/>
          <w:b/>
          <w:sz w:val="24"/>
          <w:szCs w:val="24"/>
        </w:rPr>
        <w:t>022</w:t>
      </w:r>
      <w:r w:rsidRPr="00CE672E">
        <w:rPr>
          <w:rFonts w:eastAsia="TimesNewRomanPSMT"/>
          <w:b/>
          <w:sz w:val="24"/>
          <w:szCs w:val="24"/>
        </w:rPr>
        <w:t>/</w:t>
      </w:r>
      <w:r w:rsidR="00BB4E7F">
        <w:rPr>
          <w:rFonts w:eastAsia="TimesNewRomanPSMT"/>
          <w:b/>
          <w:sz w:val="24"/>
          <w:szCs w:val="24"/>
        </w:rPr>
        <w:t>2015</w:t>
      </w:r>
      <w:r w:rsidRPr="00CE672E">
        <w:rPr>
          <w:rFonts w:eastAsia="TimesNewRomanPSMT"/>
          <w:sz w:val="24"/>
          <w:szCs w:val="24"/>
        </w:rPr>
        <w:t>, sob o regime de compras pelo Sistema de Registro de Preços para atender as necessidades deste Município.</w:t>
      </w: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r w:rsidRPr="00CE672E">
        <w:rPr>
          <w:rFonts w:eastAsia="TimesNewRomanPSMT"/>
          <w:sz w:val="24"/>
          <w:szCs w:val="24"/>
        </w:rPr>
        <w:t xml:space="preserve">1. </w:t>
      </w:r>
      <w:r w:rsidRPr="00CE672E">
        <w:rPr>
          <w:rFonts w:eastAsia="TimesNewRomanPS-BoldMT"/>
          <w:b/>
          <w:bCs/>
          <w:sz w:val="24"/>
          <w:szCs w:val="24"/>
        </w:rPr>
        <w:t>DO FORNECEDOR REGISTRO</w:t>
      </w:r>
      <w:r w:rsidRPr="00CE672E">
        <w:rPr>
          <w:rFonts w:eastAsia="TimesNewRomanPSMT"/>
          <w:sz w:val="24"/>
          <w:szCs w:val="24"/>
        </w:rPr>
        <w:t>: A partir desta data, ficam registrados neste Município, observada a ordem de classificação, os preços do(s) fornecedor(es)registrado(s) a seguir relacionado(s), objetivando o compromisso de fornecimento dos serviços constantes do Anexo deste Instrumento, nas condições estabelecidas no ato convocatório.</w:t>
      </w:r>
    </w:p>
    <w:p w:rsidR="001629B9" w:rsidRPr="00CE672E" w:rsidRDefault="001629B9" w:rsidP="001629B9">
      <w:pPr>
        <w:spacing w:after="0" w:line="240" w:lineRule="auto"/>
        <w:rPr>
          <w:rFonts w:eastAsia="TimesNewRomanPSMT"/>
          <w:sz w:val="24"/>
          <w:szCs w:val="24"/>
          <w:lang w:eastAsia="pt-BR"/>
        </w:rPr>
      </w:pPr>
    </w:p>
    <w:p w:rsidR="001629B9" w:rsidRPr="00CE672E" w:rsidRDefault="001629B9" w:rsidP="001629B9">
      <w:pPr>
        <w:spacing w:after="0" w:line="240" w:lineRule="auto"/>
        <w:rPr>
          <w:rFonts w:eastAsia="TimesNewRomanPSMT"/>
          <w:sz w:val="24"/>
          <w:szCs w:val="24"/>
          <w:lang w:eastAsia="pt-BR"/>
        </w:rPr>
      </w:pPr>
      <w:r w:rsidRPr="00CE672E">
        <w:rPr>
          <w:rFonts w:eastAsia="TimesNewRomanPSMT"/>
          <w:sz w:val="24"/>
          <w:szCs w:val="24"/>
          <w:lang w:eastAsia="pt-BR"/>
        </w:rPr>
        <w:t>a) Fornecedor:  EMPRESA .....................................,  inscrito sob o CNPJ nº ...................., com sede na.............................. nº ............... – Bairro .........................CEP........................... – ..........................................., SC, Telefone: (......) .................................., representada pelo senhor ............................Portador do CPF nº .....................................</w:t>
      </w:r>
    </w:p>
    <w:p w:rsidR="001629B9" w:rsidRPr="00CE672E" w:rsidRDefault="001629B9" w:rsidP="001629B9">
      <w:pPr>
        <w:spacing w:after="0" w:line="240" w:lineRule="auto"/>
        <w:rPr>
          <w:rFonts w:eastAsia="TimesNewRomanPSMT"/>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47"/>
        <w:gridCol w:w="1250"/>
        <w:gridCol w:w="983"/>
        <w:gridCol w:w="2123"/>
        <w:gridCol w:w="888"/>
        <w:gridCol w:w="897"/>
        <w:gridCol w:w="871"/>
      </w:tblGrid>
      <w:tr w:rsidR="001629B9" w:rsidRPr="00CE672E" w:rsidTr="00BB4E7F">
        <w:tc>
          <w:tcPr>
            <w:tcW w:w="947"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spacing w:after="0" w:line="240" w:lineRule="auto"/>
              <w:rPr>
                <w:rFonts w:eastAsia="TimesNewRomanPSMT"/>
                <w:sz w:val="24"/>
                <w:szCs w:val="24"/>
                <w:lang w:eastAsia="pt-BR"/>
              </w:rPr>
            </w:pPr>
            <w:r w:rsidRPr="00CE672E">
              <w:rPr>
                <w:rFonts w:eastAsia="TimesNewRomanPSMT"/>
                <w:sz w:val="24"/>
                <w:szCs w:val="24"/>
                <w:lang w:eastAsia="pt-BR"/>
              </w:rPr>
              <w:t>Lote</w:t>
            </w:r>
          </w:p>
        </w:tc>
        <w:tc>
          <w:tcPr>
            <w:tcW w:w="947"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spacing w:after="0" w:line="240" w:lineRule="auto"/>
              <w:rPr>
                <w:rFonts w:eastAsia="TimesNewRomanPSMT"/>
                <w:sz w:val="24"/>
                <w:szCs w:val="24"/>
                <w:lang w:eastAsia="pt-BR"/>
              </w:rPr>
            </w:pPr>
            <w:r w:rsidRPr="00CE672E">
              <w:rPr>
                <w:rFonts w:eastAsia="TimesNewRomanPSMT"/>
                <w:sz w:val="24"/>
                <w:szCs w:val="24"/>
                <w:lang w:eastAsia="pt-BR"/>
              </w:rPr>
              <w:t>Item</w:t>
            </w:r>
          </w:p>
        </w:tc>
        <w:tc>
          <w:tcPr>
            <w:tcW w:w="1250"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spacing w:after="0" w:line="240" w:lineRule="auto"/>
              <w:rPr>
                <w:rFonts w:eastAsia="TimesNewRomanPSMT"/>
                <w:sz w:val="24"/>
                <w:szCs w:val="24"/>
                <w:lang w:eastAsia="pt-BR"/>
              </w:rPr>
            </w:pPr>
            <w:r w:rsidRPr="00CE672E">
              <w:rPr>
                <w:rFonts w:eastAsia="TimesNewRomanPSMT"/>
                <w:sz w:val="24"/>
                <w:szCs w:val="24"/>
                <w:lang w:eastAsia="pt-BR"/>
              </w:rPr>
              <w:t>Quant.</w:t>
            </w:r>
          </w:p>
        </w:tc>
        <w:tc>
          <w:tcPr>
            <w:tcW w:w="983"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spacing w:after="0" w:line="240" w:lineRule="auto"/>
              <w:rPr>
                <w:rFonts w:eastAsia="TimesNewRomanPSMT"/>
                <w:sz w:val="24"/>
                <w:szCs w:val="24"/>
                <w:lang w:eastAsia="pt-BR"/>
              </w:rPr>
            </w:pPr>
            <w:proofErr w:type="spellStart"/>
            <w:r w:rsidRPr="00CE672E">
              <w:rPr>
                <w:rFonts w:eastAsia="TimesNewRomanPSMT"/>
                <w:sz w:val="24"/>
                <w:szCs w:val="24"/>
                <w:lang w:eastAsia="pt-BR"/>
              </w:rPr>
              <w:t>Und</w:t>
            </w:r>
            <w:proofErr w:type="spellEnd"/>
            <w:r w:rsidRPr="00CE672E">
              <w:rPr>
                <w:rFonts w:eastAsia="TimesNewRomanPSMT"/>
                <w:sz w:val="24"/>
                <w:szCs w:val="24"/>
                <w:lang w:eastAsia="pt-BR"/>
              </w:rPr>
              <w:t>.</w:t>
            </w:r>
          </w:p>
        </w:tc>
        <w:tc>
          <w:tcPr>
            <w:tcW w:w="2123"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spacing w:after="0" w:line="240" w:lineRule="auto"/>
              <w:rPr>
                <w:rFonts w:eastAsia="TimesNewRomanPSMT"/>
                <w:sz w:val="24"/>
                <w:szCs w:val="24"/>
                <w:lang w:eastAsia="pt-BR"/>
              </w:rPr>
            </w:pPr>
            <w:r w:rsidRPr="00CE672E">
              <w:rPr>
                <w:rFonts w:eastAsia="TimesNewRomanPSMT"/>
                <w:sz w:val="24"/>
                <w:szCs w:val="24"/>
                <w:lang w:eastAsia="pt-BR"/>
              </w:rPr>
              <w:t>Descrição</w:t>
            </w:r>
          </w:p>
        </w:tc>
        <w:tc>
          <w:tcPr>
            <w:tcW w:w="888"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spacing w:after="0" w:line="240" w:lineRule="auto"/>
              <w:rPr>
                <w:rFonts w:eastAsia="TimesNewRomanPSMT"/>
                <w:sz w:val="24"/>
                <w:szCs w:val="24"/>
                <w:lang w:eastAsia="pt-BR"/>
              </w:rPr>
            </w:pPr>
            <w:r w:rsidRPr="00CE672E">
              <w:rPr>
                <w:rFonts w:eastAsia="TimesNewRomanPSMT"/>
                <w:sz w:val="24"/>
                <w:szCs w:val="24"/>
                <w:lang w:eastAsia="pt-BR"/>
              </w:rPr>
              <w:t>Marca</w:t>
            </w:r>
          </w:p>
        </w:tc>
        <w:tc>
          <w:tcPr>
            <w:tcW w:w="897"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spacing w:after="0" w:line="240" w:lineRule="auto"/>
              <w:rPr>
                <w:rFonts w:eastAsia="TimesNewRomanPSMT"/>
                <w:sz w:val="24"/>
                <w:szCs w:val="24"/>
                <w:lang w:eastAsia="pt-BR"/>
              </w:rPr>
            </w:pPr>
            <w:r w:rsidRPr="00CE672E">
              <w:rPr>
                <w:rFonts w:eastAsia="TimesNewRomanPSMT"/>
                <w:sz w:val="24"/>
                <w:szCs w:val="24"/>
                <w:lang w:eastAsia="pt-BR"/>
              </w:rPr>
              <w:t>Valor R$</w:t>
            </w:r>
          </w:p>
        </w:tc>
        <w:tc>
          <w:tcPr>
            <w:tcW w:w="871" w:type="dxa"/>
            <w:tcBorders>
              <w:top w:val="single" w:sz="4" w:space="0" w:color="auto"/>
              <w:left w:val="single" w:sz="4" w:space="0" w:color="auto"/>
              <w:bottom w:val="single" w:sz="4" w:space="0" w:color="auto"/>
              <w:right w:val="single" w:sz="4" w:space="0" w:color="auto"/>
            </w:tcBorders>
            <w:hideMark/>
          </w:tcPr>
          <w:p w:rsidR="001629B9" w:rsidRPr="00CE672E" w:rsidRDefault="001629B9" w:rsidP="00FA021C">
            <w:pPr>
              <w:spacing w:after="0" w:line="240" w:lineRule="auto"/>
              <w:rPr>
                <w:rFonts w:eastAsia="TimesNewRomanPSMT"/>
                <w:sz w:val="24"/>
                <w:szCs w:val="24"/>
                <w:lang w:eastAsia="pt-BR"/>
              </w:rPr>
            </w:pPr>
            <w:r w:rsidRPr="00CE672E">
              <w:rPr>
                <w:rFonts w:eastAsia="TimesNewRomanPSMT"/>
                <w:sz w:val="24"/>
                <w:szCs w:val="24"/>
                <w:lang w:eastAsia="pt-BR"/>
              </w:rPr>
              <w:t>Total R$</w:t>
            </w:r>
          </w:p>
        </w:tc>
      </w:tr>
      <w:tr w:rsidR="001629B9" w:rsidRPr="00CE672E" w:rsidTr="00BB4E7F">
        <w:tc>
          <w:tcPr>
            <w:tcW w:w="947"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947"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125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983"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2123"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88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897"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871"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r>
      <w:tr w:rsidR="001629B9" w:rsidRPr="00CE672E" w:rsidTr="00BB4E7F">
        <w:tc>
          <w:tcPr>
            <w:tcW w:w="947"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947" w:type="dxa"/>
            <w:tcBorders>
              <w:top w:val="single" w:sz="4" w:space="0" w:color="auto"/>
              <w:left w:val="single" w:sz="4" w:space="0" w:color="auto"/>
              <w:bottom w:val="single" w:sz="4" w:space="0" w:color="auto"/>
              <w:right w:val="single" w:sz="4" w:space="0" w:color="auto"/>
            </w:tcBorders>
          </w:tcPr>
          <w:p w:rsidR="001629B9" w:rsidRDefault="001629B9" w:rsidP="00FA021C">
            <w:pPr>
              <w:spacing w:after="0" w:line="240" w:lineRule="auto"/>
              <w:rPr>
                <w:rFonts w:eastAsia="TimesNewRomanPSMT"/>
                <w:sz w:val="24"/>
                <w:szCs w:val="24"/>
                <w:lang w:eastAsia="pt-BR"/>
              </w:rPr>
            </w:pPr>
          </w:p>
        </w:tc>
        <w:tc>
          <w:tcPr>
            <w:tcW w:w="125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983"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2123"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88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897"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871"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r>
      <w:tr w:rsidR="001629B9" w:rsidRPr="00CE672E" w:rsidTr="00BB4E7F">
        <w:tc>
          <w:tcPr>
            <w:tcW w:w="947"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947" w:type="dxa"/>
            <w:tcBorders>
              <w:top w:val="single" w:sz="4" w:space="0" w:color="auto"/>
              <w:left w:val="single" w:sz="4" w:space="0" w:color="auto"/>
              <w:bottom w:val="single" w:sz="4" w:space="0" w:color="auto"/>
              <w:right w:val="single" w:sz="4" w:space="0" w:color="auto"/>
            </w:tcBorders>
          </w:tcPr>
          <w:p w:rsidR="001629B9" w:rsidRDefault="001629B9" w:rsidP="00FA021C">
            <w:pPr>
              <w:spacing w:after="0" w:line="240" w:lineRule="auto"/>
              <w:rPr>
                <w:rFonts w:eastAsia="TimesNewRomanPSMT"/>
                <w:sz w:val="24"/>
                <w:szCs w:val="24"/>
                <w:lang w:eastAsia="pt-BR"/>
              </w:rPr>
            </w:pPr>
          </w:p>
        </w:tc>
        <w:tc>
          <w:tcPr>
            <w:tcW w:w="1250"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983"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2123"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888"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897"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c>
          <w:tcPr>
            <w:tcW w:w="871" w:type="dxa"/>
            <w:tcBorders>
              <w:top w:val="single" w:sz="4" w:space="0" w:color="auto"/>
              <w:left w:val="single" w:sz="4" w:space="0" w:color="auto"/>
              <w:bottom w:val="single" w:sz="4" w:space="0" w:color="auto"/>
              <w:right w:val="single" w:sz="4" w:space="0" w:color="auto"/>
            </w:tcBorders>
          </w:tcPr>
          <w:p w:rsidR="001629B9" w:rsidRPr="00CE672E" w:rsidRDefault="001629B9" w:rsidP="00FA021C">
            <w:pPr>
              <w:spacing w:after="0" w:line="240" w:lineRule="auto"/>
              <w:rPr>
                <w:rFonts w:eastAsia="TimesNewRomanPSMT"/>
                <w:sz w:val="24"/>
                <w:szCs w:val="24"/>
                <w:lang w:eastAsia="pt-BR"/>
              </w:rPr>
            </w:pPr>
          </w:p>
        </w:tc>
      </w:tr>
    </w:tbl>
    <w:p w:rsidR="001629B9" w:rsidRPr="00CE672E" w:rsidRDefault="001629B9" w:rsidP="001629B9">
      <w:pPr>
        <w:spacing w:after="0" w:line="240" w:lineRule="auto"/>
        <w:rPr>
          <w:rFonts w:eastAsia="TimesNewRomanPSMT"/>
          <w:sz w:val="24"/>
          <w:szCs w:val="24"/>
          <w:lang w:eastAsia="pt-BR"/>
        </w:rPr>
      </w:pPr>
    </w:p>
    <w:p w:rsidR="001629B9" w:rsidRPr="00CE672E" w:rsidRDefault="001629B9" w:rsidP="001629B9">
      <w:pPr>
        <w:overflowPunct w:val="0"/>
        <w:autoSpaceDE w:val="0"/>
        <w:autoSpaceDN w:val="0"/>
        <w:adjustRightInd w:val="0"/>
        <w:spacing w:after="0" w:line="240" w:lineRule="auto"/>
        <w:jc w:val="both"/>
        <w:textAlignment w:val="baseline"/>
        <w:rPr>
          <w:snapToGrid w:val="0"/>
          <w:sz w:val="24"/>
          <w:szCs w:val="24"/>
        </w:rPr>
      </w:pPr>
      <w:r w:rsidRPr="00CE672E">
        <w:rPr>
          <w:rFonts w:eastAsia="TimesNewRomanPSMT"/>
          <w:sz w:val="24"/>
          <w:szCs w:val="24"/>
        </w:rPr>
        <w:t xml:space="preserve">2. </w:t>
      </w:r>
      <w:r w:rsidRPr="00CE672E">
        <w:rPr>
          <w:rFonts w:eastAsia="TimesNewRomanPS-BoldMT"/>
          <w:b/>
          <w:bCs/>
          <w:sz w:val="24"/>
          <w:szCs w:val="24"/>
        </w:rPr>
        <w:t xml:space="preserve">LOCAL E PRAZO PARA ENTREGA DOS MATERIAIS: </w:t>
      </w:r>
      <w:r w:rsidRPr="00CE672E">
        <w:rPr>
          <w:sz w:val="24"/>
          <w:szCs w:val="24"/>
        </w:rPr>
        <w:t xml:space="preserve">O(s) objeto(s) desta ata deverá ser entregue na Rua Castro </w:t>
      </w:r>
      <w:proofErr w:type="spellStart"/>
      <w:r w:rsidRPr="00CE672E">
        <w:rPr>
          <w:sz w:val="24"/>
          <w:szCs w:val="24"/>
        </w:rPr>
        <w:t>alves</w:t>
      </w:r>
      <w:proofErr w:type="spellEnd"/>
      <w:r w:rsidRPr="00CE672E">
        <w:rPr>
          <w:sz w:val="24"/>
          <w:szCs w:val="24"/>
        </w:rPr>
        <w:t xml:space="preserve">, 279, centro, nesta cidade de Saudades-SC, </w:t>
      </w:r>
      <w:r w:rsidRPr="00CE672E">
        <w:rPr>
          <w:rFonts w:eastAsia="Calibri"/>
          <w:sz w:val="24"/>
          <w:szCs w:val="24"/>
        </w:rPr>
        <w:t>no prazo de até .............</w:t>
      </w:r>
      <w:r w:rsidRPr="00CE672E">
        <w:rPr>
          <w:rFonts w:eastAsia="Calibri"/>
          <w:b/>
          <w:bCs/>
          <w:sz w:val="24"/>
          <w:szCs w:val="24"/>
        </w:rPr>
        <w:t xml:space="preserve"> (.......) dias, </w:t>
      </w:r>
      <w:r w:rsidRPr="00CE672E">
        <w:rPr>
          <w:rFonts w:eastAsia="Calibri"/>
          <w:bCs/>
          <w:sz w:val="24"/>
          <w:szCs w:val="24"/>
        </w:rPr>
        <w:t>após</w:t>
      </w:r>
      <w:r w:rsidRPr="00CE672E">
        <w:rPr>
          <w:sz w:val="24"/>
          <w:szCs w:val="24"/>
        </w:rPr>
        <w:t xml:space="preserve"> a solicitação formal, oportunidade em que serão conferidos a qualidade e quantidade.</w:t>
      </w:r>
    </w:p>
    <w:p w:rsidR="001629B9" w:rsidRPr="00CE672E" w:rsidRDefault="001629B9" w:rsidP="001629B9">
      <w:pPr>
        <w:spacing w:after="0" w:line="240" w:lineRule="auto"/>
        <w:jc w:val="both"/>
        <w:rPr>
          <w:rFonts w:eastAsia="TimesNewRomanPSMT"/>
          <w:sz w:val="24"/>
          <w:szCs w:val="24"/>
          <w:lang w:eastAsia="pt-BR"/>
        </w:rPr>
      </w:pPr>
      <w:r w:rsidRPr="00CE672E">
        <w:rPr>
          <w:rFonts w:eastAsia="TimesNewRomanPSMT"/>
          <w:sz w:val="24"/>
          <w:szCs w:val="24"/>
          <w:lang w:eastAsia="pt-BR"/>
        </w:rPr>
        <w:t xml:space="preserve">3. </w:t>
      </w:r>
      <w:r w:rsidRPr="00CE672E">
        <w:rPr>
          <w:rFonts w:eastAsia="TimesNewRomanPS-BoldMT"/>
          <w:b/>
          <w:bCs/>
          <w:sz w:val="24"/>
          <w:szCs w:val="24"/>
          <w:lang w:eastAsia="pt-BR"/>
        </w:rPr>
        <w:t>DA EXPECTATIVA DO FORNECIMENTO</w:t>
      </w:r>
      <w:r w:rsidRPr="00CE672E">
        <w:rPr>
          <w:rFonts w:eastAsia="TimesNewRomanPSMT"/>
          <w:sz w:val="24"/>
          <w:szCs w:val="24"/>
          <w:lang w:eastAsia="pt-BR"/>
        </w:rPr>
        <w:t xml:space="preserve">: O ajuste com o(s) fornecedor(es) será formalizado pelo MUNICÍPIO DE SAUDADES, mediante emissão da respectiva Nota de Empenho, observadas as disposições contidas no Edital do Pregão Presencial Registro de Preços nº </w:t>
      </w:r>
      <w:r w:rsidR="00BB4E7F">
        <w:rPr>
          <w:rFonts w:eastAsia="TimesNewRomanPSMT"/>
          <w:sz w:val="24"/>
          <w:szCs w:val="24"/>
          <w:lang w:eastAsia="pt-BR"/>
        </w:rPr>
        <w:t>022</w:t>
      </w:r>
      <w:r w:rsidRPr="00CE672E">
        <w:rPr>
          <w:rFonts w:eastAsia="TimesNewRomanPSMT"/>
          <w:b/>
          <w:sz w:val="24"/>
          <w:szCs w:val="24"/>
          <w:lang w:eastAsia="pt-BR"/>
        </w:rPr>
        <w:t>/</w:t>
      </w:r>
      <w:r w:rsidR="00BB4E7F">
        <w:rPr>
          <w:rFonts w:eastAsia="TimesNewRomanPSMT"/>
          <w:b/>
          <w:sz w:val="24"/>
          <w:szCs w:val="24"/>
          <w:lang w:eastAsia="pt-BR"/>
        </w:rPr>
        <w:t>2015</w:t>
      </w:r>
      <w:r w:rsidRPr="00CE672E">
        <w:rPr>
          <w:rFonts w:eastAsia="TimesNewRomanPSMT"/>
          <w:sz w:val="24"/>
          <w:szCs w:val="24"/>
          <w:lang w:eastAsia="pt-BR"/>
        </w:rPr>
        <w:t>.</w:t>
      </w: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BoldMT"/>
          <w:b/>
          <w:bCs/>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r w:rsidRPr="00CE672E">
        <w:rPr>
          <w:rFonts w:eastAsia="TimesNewRomanPS-BoldMT"/>
          <w:b/>
          <w:bCs/>
          <w:sz w:val="24"/>
          <w:szCs w:val="24"/>
        </w:rPr>
        <w:lastRenderedPageBreak/>
        <w:t xml:space="preserve">3.1. </w:t>
      </w:r>
      <w:r w:rsidRPr="00CE672E">
        <w:rPr>
          <w:rFonts w:eastAsia="TimesNewRomanPSMT"/>
          <w:sz w:val="24"/>
          <w:szCs w:val="24"/>
        </w:rPr>
        <w:t xml:space="preserve">O compromisso de entrega só estará caracterizado mediante o comprovante do recebimento, pelo Fornecedor(s), da Nota de Empenho, decorrente desta Ata de Registro de Preços e do Edital de Pregão Nº </w:t>
      </w:r>
      <w:r w:rsidR="00BB4E7F">
        <w:rPr>
          <w:rFonts w:eastAsia="TimesNewRomanPSMT"/>
          <w:sz w:val="24"/>
          <w:szCs w:val="24"/>
        </w:rPr>
        <w:t>022</w:t>
      </w:r>
      <w:r w:rsidRPr="00CE672E">
        <w:rPr>
          <w:rFonts w:eastAsia="TimesNewRomanPSMT"/>
          <w:b/>
          <w:sz w:val="24"/>
          <w:szCs w:val="24"/>
        </w:rPr>
        <w:t>/</w:t>
      </w:r>
      <w:r w:rsidR="00BB4E7F">
        <w:rPr>
          <w:rFonts w:eastAsia="TimesNewRomanPSMT"/>
          <w:b/>
          <w:sz w:val="24"/>
          <w:szCs w:val="24"/>
        </w:rPr>
        <w:t>2015</w:t>
      </w:r>
      <w:r w:rsidRPr="00CE672E">
        <w:rPr>
          <w:rFonts w:eastAsia="TimesNewRomanPSMT"/>
          <w:sz w:val="24"/>
          <w:szCs w:val="24"/>
        </w:rPr>
        <w:t>.</w:t>
      </w:r>
    </w:p>
    <w:p w:rsidR="001629B9" w:rsidRPr="00CE672E" w:rsidRDefault="001629B9" w:rsidP="001629B9">
      <w:pPr>
        <w:overflowPunct w:val="0"/>
        <w:autoSpaceDE w:val="0"/>
        <w:autoSpaceDN w:val="0"/>
        <w:adjustRightInd w:val="0"/>
        <w:spacing w:after="0" w:line="240" w:lineRule="auto"/>
        <w:textAlignment w:val="baseline"/>
        <w:rPr>
          <w:rFonts w:eastAsia="TimesNewRomanPS-BoldMT"/>
          <w:sz w:val="24"/>
          <w:szCs w:val="24"/>
        </w:rPr>
      </w:pPr>
    </w:p>
    <w:p w:rsidR="001629B9" w:rsidRPr="00CE672E" w:rsidRDefault="001629B9" w:rsidP="001629B9">
      <w:pPr>
        <w:spacing w:after="0" w:line="240" w:lineRule="auto"/>
        <w:jc w:val="both"/>
        <w:rPr>
          <w:rFonts w:eastAsia="TimesNewRomanPSMT"/>
          <w:sz w:val="24"/>
          <w:szCs w:val="24"/>
          <w:lang w:eastAsia="pt-BR"/>
        </w:rPr>
      </w:pPr>
      <w:r w:rsidRPr="00CE672E">
        <w:rPr>
          <w:rFonts w:eastAsia="TimesNewRomanPSMT"/>
          <w:sz w:val="24"/>
          <w:szCs w:val="24"/>
          <w:lang w:eastAsia="pt-BR"/>
        </w:rPr>
        <w:t>3.2 O(s) fornecedor(es) registrado(s) fica(m) obrigado(s) a atender todos os pedidos efetuados durante a validade desta Ata de Registro de Preços.</w:t>
      </w:r>
    </w:p>
    <w:p w:rsidR="001629B9" w:rsidRPr="00CE672E" w:rsidRDefault="001629B9" w:rsidP="001629B9">
      <w:pPr>
        <w:spacing w:after="0" w:line="240" w:lineRule="auto"/>
        <w:rPr>
          <w:rFonts w:eastAsia="TimesNewRomanPSMT"/>
          <w:sz w:val="24"/>
          <w:szCs w:val="24"/>
          <w:lang w:eastAsia="pt-BR"/>
        </w:rPr>
      </w:pPr>
    </w:p>
    <w:p w:rsidR="001629B9" w:rsidRPr="00CE672E" w:rsidRDefault="001629B9" w:rsidP="001629B9">
      <w:pPr>
        <w:spacing w:after="0" w:line="240" w:lineRule="auto"/>
        <w:jc w:val="both"/>
        <w:rPr>
          <w:rFonts w:eastAsia="TimesNewRomanPSMT"/>
          <w:sz w:val="24"/>
          <w:szCs w:val="24"/>
          <w:lang w:eastAsia="pt-BR"/>
        </w:rPr>
      </w:pPr>
      <w:r w:rsidRPr="00CE672E">
        <w:rPr>
          <w:rFonts w:eastAsia="TimesNewRomanPSMT"/>
          <w:sz w:val="24"/>
          <w:szCs w:val="24"/>
          <w:lang w:eastAsia="pt-BR"/>
        </w:rPr>
        <w:t xml:space="preserve">4. </w:t>
      </w:r>
      <w:r w:rsidRPr="00CE672E">
        <w:rPr>
          <w:rFonts w:eastAsia="TimesNewRomanPS-BoldMT"/>
          <w:b/>
          <w:bCs/>
          <w:sz w:val="24"/>
          <w:szCs w:val="24"/>
          <w:lang w:eastAsia="pt-BR"/>
        </w:rPr>
        <w:t>DO CONTROLE DOS PREÇOS REGISTRADOS</w:t>
      </w:r>
      <w:r w:rsidRPr="00CE672E">
        <w:rPr>
          <w:rFonts w:eastAsia="TimesNewRomanPSMT"/>
          <w:sz w:val="24"/>
          <w:szCs w:val="24"/>
          <w:lang w:eastAsia="pt-BR"/>
        </w:rPr>
        <w:t>: O Município de Saudades, adotará a prática de todos os atos necessários ao controle e administração da presente Ata.</w:t>
      </w: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BoldMT"/>
          <w:b/>
          <w:bCs/>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r w:rsidRPr="00CE672E">
        <w:rPr>
          <w:rFonts w:eastAsia="TimesNewRomanPS-BoldMT"/>
          <w:b/>
          <w:bCs/>
          <w:sz w:val="24"/>
          <w:szCs w:val="24"/>
        </w:rPr>
        <w:t xml:space="preserve">4.1. </w:t>
      </w:r>
      <w:r w:rsidRPr="00CE672E">
        <w:rPr>
          <w:rFonts w:eastAsia="TimesNewRomanPSMT"/>
          <w:sz w:val="24"/>
          <w:szCs w:val="24"/>
        </w:rPr>
        <w:t>Os preços registrados e a indicação do(s) respectivo(s) fornecedor(es)detentor(es) da Ata serão divulgados nos meio oficiais do Município.</w:t>
      </w: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r w:rsidRPr="00CE672E">
        <w:rPr>
          <w:rFonts w:eastAsia="TimesNewRomanPSMT"/>
          <w:sz w:val="24"/>
          <w:szCs w:val="24"/>
        </w:rPr>
        <w:t xml:space="preserve">5. </w:t>
      </w:r>
      <w:r w:rsidRPr="00CE672E">
        <w:rPr>
          <w:rFonts w:eastAsia="TimesNewRomanPS-BoldMT"/>
          <w:b/>
          <w:bCs/>
          <w:sz w:val="24"/>
          <w:szCs w:val="24"/>
        </w:rPr>
        <w:t>DA READEQUAÇÃO DOS PREÇOS REGISTRADOS</w:t>
      </w:r>
      <w:r w:rsidRPr="00CE672E">
        <w:rPr>
          <w:rFonts w:eastAsia="TimesNewRomanPSMT"/>
          <w:sz w:val="24"/>
          <w:szCs w:val="24"/>
        </w:rPr>
        <w:t>: A qualquer tempo, o preço registrado poderá ser revisto em decorrência da eventual redução daqueles existentes no mercado, cabendo ao Município de Saudades, convocar o(s) fornecedor(es) registrado(s) para negociar o novo valor.</w:t>
      </w:r>
    </w:p>
    <w:p w:rsidR="001629B9" w:rsidRPr="00CE672E" w:rsidRDefault="001629B9" w:rsidP="001629B9">
      <w:pPr>
        <w:spacing w:after="0" w:line="240" w:lineRule="auto"/>
        <w:jc w:val="both"/>
        <w:rPr>
          <w:rFonts w:eastAsia="TimesNewRomanPSMT"/>
          <w:sz w:val="24"/>
          <w:szCs w:val="24"/>
          <w:lang w:eastAsia="pt-BR"/>
        </w:rPr>
      </w:pPr>
      <w:r w:rsidRPr="00CE672E">
        <w:rPr>
          <w:rFonts w:eastAsia="TimesNewRomanPS-BoldMT"/>
          <w:b/>
          <w:bCs/>
          <w:sz w:val="24"/>
          <w:szCs w:val="24"/>
          <w:lang w:eastAsia="pt-BR"/>
        </w:rPr>
        <w:t xml:space="preserve">5.1. </w:t>
      </w:r>
      <w:r w:rsidRPr="00CE672E">
        <w:rPr>
          <w:rFonts w:eastAsia="TimesNewRomanPSMT"/>
          <w:sz w:val="24"/>
          <w:szCs w:val="24"/>
          <w:lang w:eastAsia="pt-BR"/>
        </w:rPr>
        <w:t>Caso o fornecedor registrado se recuse a baixar os preços registrados, o Município de Saudades poderá cancelar o registro ou convocar todos os fornecedores registrados para oferecerem novos envelopes de propostas, gerando novo julgamento e adjudicação para esse fim.</w:t>
      </w: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r w:rsidRPr="00CE672E">
        <w:rPr>
          <w:rFonts w:eastAsia="TimesNewRomanPS-BoldMT"/>
          <w:b/>
          <w:bCs/>
          <w:sz w:val="24"/>
          <w:szCs w:val="24"/>
        </w:rPr>
        <w:t xml:space="preserve">5.2. </w:t>
      </w:r>
      <w:r w:rsidRPr="00CE672E">
        <w:rPr>
          <w:rFonts w:eastAsia="TimesNewRomanPSMT"/>
          <w:sz w:val="24"/>
          <w:szCs w:val="24"/>
        </w:rPr>
        <w:t>Durante o período de validade da Ata de Registro de Preços, os preços excepcionalmente serão reajustados, desde que o(s) fornecedor(es) apresente laudos, relatórios, comprovantes e justificativas que possibilitem tal reajustamento.</w:t>
      </w: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r w:rsidRPr="00CE672E">
        <w:rPr>
          <w:rFonts w:eastAsia="TimesNewRomanPS-BoldMT"/>
          <w:b/>
          <w:bCs/>
          <w:sz w:val="24"/>
          <w:szCs w:val="24"/>
        </w:rPr>
        <w:t>5.3</w:t>
      </w:r>
      <w:r w:rsidRPr="00CE672E">
        <w:rPr>
          <w:rFonts w:eastAsia="TimesNewRomanPSMT"/>
          <w:sz w:val="24"/>
          <w:szCs w:val="24"/>
        </w:rPr>
        <w:t>. O diferencial de preço entre a proposta inicial do(s) fornecedor(es) detentor)es) da Ata e a pesquisa de mercado efetuada pelo Município de Saudades à época da abertura da proposta, bem como eventuais descontos por ela concedidos, serão sempre mantidos, inclusive se houver prorrogação da validade da Ata de Registro de Preços.</w:t>
      </w:r>
    </w:p>
    <w:p w:rsidR="001629B9" w:rsidRPr="00CE672E" w:rsidRDefault="001629B9" w:rsidP="001629B9">
      <w:pPr>
        <w:keepNext/>
        <w:widowControl w:val="0"/>
        <w:tabs>
          <w:tab w:val="left" w:pos="0"/>
        </w:tabs>
        <w:suppressAutoHyphens/>
        <w:spacing w:after="0" w:line="240" w:lineRule="auto"/>
        <w:jc w:val="both"/>
        <w:outlineLvl w:val="3"/>
        <w:rPr>
          <w:rFonts w:eastAsia="TimesNewRomanPSMT"/>
          <w:b/>
          <w:bCs/>
          <w:snapToGrid w:val="0"/>
          <w:color w:val="000000"/>
          <w:sz w:val="24"/>
          <w:szCs w:val="24"/>
          <w:lang w:eastAsia="pt-BR"/>
        </w:rPr>
      </w:pPr>
    </w:p>
    <w:p w:rsidR="001629B9" w:rsidRPr="00CE672E" w:rsidRDefault="001629B9" w:rsidP="001629B9">
      <w:pPr>
        <w:keepNext/>
        <w:widowControl w:val="0"/>
        <w:tabs>
          <w:tab w:val="left" w:pos="0"/>
        </w:tabs>
        <w:suppressAutoHyphens/>
        <w:spacing w:after="0" w:line="240" w:lineRule="auto"/>
        <w:jc w:val="both"/>
        <w:outlineLvl w:val="3"/>
        <w:rPr>
          <w:rFonts w:eastAsia="TimesNewRomanPSMT"/>
          <w:b/>
          <w:bCs/>
          <w:snapToGrid w:val="0"/>
          <w:color w:val="000000"/>
          <w:sz w:val="24"/>
          <w:szCs w:val="24"/>
          <w:lang w:eastAsia="pt-BR"/>
        </w:rPr>
      </w:pPr>
      <w:r w:rsidRPr="00CE672E">
        <w:rPr>
          <w:rFonts w:eastAsia="TimesNewRomanPSMT"/>
          <w:b/>
          <w:bCs/>
          <w:snapToGrid w:val="0"/>
          <w:color w:val="000000"/>
          <w:sz w:val="24"/>
          <w:szCs w:val="24"/>
          <w:lang w:eastAsia="pt-BR"/>
        </w:rPr>
        <w:t xml:space="preserve">6. </w:t>
      </w:r>
      <w:r w:rsidRPr="00CE672E">
        <w:rPr>
          <w:rFonts w:eastAsia="TimesNewRomanPS-BoldMT"/>
          <w:b/>
          <w:bCs/>
          <w:snapToGrid w:val="0"/>
          <w:color w:val="000000"/>
          <w:sz w:val="24"/>
          <w:szCs w:val="24"/>
          <w:lang w:eastAsia="pt-BR"/>
        </w:rPr>
        <w:t>DO CANCELAMENTO DO REGISTRO DE PREÇOS</w:t>
      </w:r>
      <w:r w:rsidRPr="00CE672E">
        <w:rPr>
          <w:rFonts w:eastAsia="TimesNewRomanPSMT"/>
          <w:b/>
          <w:bCs/>
          <w:snapToGrid w:val="0"/>
          <w:color w:val="000000"/>
          <w:sz w:val="24"/>
          <w:szCs w:val="24"/>
          <w:lang w:eastAsia="pt-BR"/>
        </w:rPr>
        <w:t>: O(s) fornecedor(es)registrado(s) terá o seu registro cancelado quando:</w:t>
      </w: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r w:rsidRPr="00CE672E">
        <w:rPr>
          <w:rFonts w:eastAsia="TimesNewRomanPSMT"/>
          <w:sz w:val="24"/>
          <w:szCs w:val="24"/>
        </w:rPr>
        <w:t>a) Descumprir as condições da Ata de Registro de Preços;</w:t>
      </w: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r w:rsidRPr="00CE672E">
        <w:rPr>
          <w:rFonts w:eastAsia="TimesNewRomanPSMT"/>
          <w:sz w:val="24"/>
          <w:szCs w:val="24"/>
        </w:rPr>
        <w:t>b) Não receber a Nota de Empenho no prazo estabelecido pela Administração, sem justificativa aceitável;</w:t>
      </w: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r w:rsidRPr="00CE672E">
        <w:rPr>
          <w:rFonts w:eastAsia="TimesNewRomanPSMT"/>
          <w:sz w:val="24"/>
          <w:szCs w:val="24"/>
        </w:rPr>
        <w:t>c) Não aceitar reduzir seus preços registrados na hipótese de se tornarem superiores aos praticados no mercado;</w:t>
      </w: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r w:rsidRPr="00CE672E">
        <w:rPr>
          <w:rFonts w:eastAsia="TimesNewRomanPSMT"/>
          <w:sz w:val="24"/>
          <w:szCs w:val="24"/>
        </w:rPr>
        <w:t>c) Houver razões de interesse público.</w:t>
      </w: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r w:rsidRPr="00CE672E">
        <w:rPr>
          <w:rFonts w:eastAsia="TimesNewRomanPS-BoldMT"/>
          <w:b/>
          <w:bCs/>
          <w:sz w:val="24"/>
          <w:szCs w:val="24"/>
        </w:rPr>
        <w:t>6.1</w:t>
      </w:r>
      <w:r w:rsidRPr="00CE672E">
        <w:rPr>
          <w:rFonts w:eastAsia="TimesNewRomanPSMT"/>
          <w:sz w:val="24"/>
          <w:szCs w:val="24"/>
        </w:rPr>
        <w:t>. O cancelamento de registro de preços, nas hipóteses previstas, assegurados o contraditório e ampla defesa, será formalizado por despacho da autoridade competente.</w:t>
      </w: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r w:rsidRPr="00CE672E">
        <w:rPr>
          <w:rFonts w:eastAsia="TimesNewRomanPS-BoldMT"/>
          <w:b/>
          <w:bCs/>
          <w:sz w:val="24"/>
          <w:szCs w:val="24"/>
        </w:rPr>
        <w:t>6.2</w:t>
      </w:r>
      <w:r w:rsidRPr="00CE672E">
        <w:rPr>
          <w:rFonts w:eastAsia="TimesNewRomanPSMT"/>
          <w:sz w:val="24"/>
          <w:szCs w:val="24"/>
        </w:rPr>
        <w:t>. O(s) fornecedor(es) registrado(s) poderá solicitar o cancelamento de seu registro de preços na ocorrência de caso fortuito ou de força maior comprovados.</w:t>
      </w:r>
    </w:p>
    <w:p w:rsidR="001629B9" w:rsidRPr="00CE672E" w:rsidRDefault="001629B9" w:rsidP="001629B9">
      <w:pPr>
        <w:overflowPunct w:val="0"/>
        <w:autoSpaceDE w:val="0"/>
        <w:autoSpaceDN w:val="0"/>
        <w:adjustRightInd w:val="0"/>
        <w:spacing w:after="0" w:line="240" w:lineRule="auto"/>
        <w:textAlignment w:val="baseline"/>
        <w:rPr>
          <w:rFonts w:eastAsia="TimesNewRomanPSMT"/>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r w:rsidRPr="00CE672E">
        <w:rPr>
          <w:rFonts w:eastAsia="TimesNewRomanPSMT"/>
          <w:sz w:val="24"/>
          <w:szCs w:val="24"/>
        </w:rPr>
        <w:lastRenderedPageBreak/>
        <w:t xml:space="preserve">7. </w:t>
      </w:r>
      <w:r w:rsidRPr="00CE672E">
        <w:rPr>
          <w:rFonts w:eastAsia="TimesNewRomanPS-BoldMT"/>
          <w:b/>
          <w:bCs/>
          <w:sz w:val="24"/>
          <w:szCs w:val="24"/>
        </w:rPr>
        <w:t>DA VALIDADE DA ATA DE REGISTRO DE PREÇOS</w:t>
      </w:r>
      <w:r w:rsidRPr="00CE672E">
        <w:rPr>
          <w:rFonts w:eastAsia="TimesNewRomanPSMT"/>
          <w:sz w:val="24"/>
          <w:szCs w:val="24"/>
        </w:rPr>
        <w:t>: A presente Ata de Registro de Preços terá validade de 12 (doze) meses, a partir da data de publicação, no Diário Oficial do Município.</w:t>
      </w:r>
    </w:p>
    <w:p w:rsidR="001629B9" w:rsidRPr="00CE672E" w:rsidRDefault="001629B9" w:rsidP="001629B9">
      <w:pPr>
        <w:spacing w:after="0" w:line="240" w:lineRule="auto"/>
        <w:jc w:val="both"/>
        <w:rPr>
          <w:rFonts w:eastAsia="TimesNewRomanPSMT"/>
          <w:sz w:val="24"/>
          <w:szCs w:val="24"/>
          <w:lang w:eastAsia="pt-BR"/>
        </w:rPr>
      </w:pPr>
      <w:r w:rsidRPr="00CE672E">
        <w:rPr>
          <w:rFonts w:eastAsia="TimesNewRomanPSMT"/>
          <w:sz w:val="24"/>
          <w:szCs w:val="24"/>
          <w:lang w:eastAsia="pt-BR"/>
        </w:rPr>
        <w:t xml:space="preserve">7.1. </w:t>
      </w:r>
      <w:r w:rsidRPr="00CE672E">
        <w:rPr>
          <w:rFonts w:eastAsia="TimesNewRomanPS-BoldMT"/>
          <w:sz w:val="24"/>
          <w:szCs w:val="24"/>
          <w:lang w:eastAsia="pt-BR"/>
        </w:rPr>
        <w:t>DA DIVULGAÇÃO DA ATA DE REGISTRO DE PREÇOS</w:t>
      </w:r>
      <w:r w:rsidRPr="00CE672E">
        <w:rPr>
          <w:rFonts w:eastAsia="TimesNewRomanPSMT"/>
          <w:sz w:val="24"/>
          <w:szCs w:val="24"/>
          <w:lang w:eastAsia="pt-BR"/>
        </w:rPr>
        <w:t>: A presente Ata será divulgada no portal da Internet www.saudades.sc.gov.br</w:t>
      </w:r>
    </w:p>
    <w:p w:rsidR="001629B9" w:rsidRPr="00CE672E" w:rsidRDefault="001629B9" w:rsidP="001629B9">
      <w:pPr>
        <w:spacing w:after="0" w:line="240" w:lineRule="auto"/>
        <w:jc w:val="both"/>
        <w:rPr>
          <w:rFonts w:eastAsia="TimesNewRomanPSMT"/>
          <w:sz w:val="24"/>
          <w:szCs w:val="24"/>
          <w:lang w:eastAsia="pt-BR"/>
        </w:rPr>
      </w:pP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r w:rsidRPr="00CE672E">
        <w:rPr>
          <w:rFonts w:eastAsia="TimesNewRomanPSMT"/>
          <w:sz w:val="24"/>
          <w:szCs w:val="24"/>
        </w:rPr>
        <w:t xml:space="preserve">7.2. </w:t>
      </w:r>
      <w:r w:rsidRPr="00CE672E">
        <w:rPr>
          <w:rFonts w:eastAsia="TimesNewRomanPS-BoldMT"/>
          <w:b/>
          <w:bCs/>
          <w:sz w:val="24"/>
          <w:szCs w:val="24"/>
        </w:rPr>
        <w:t>DO FORO</w:t>
      </w:r>
      <w:r w:rsidRPr="00CE672E">
        <w:rPr>
          <w:rFonts w:eastAsia="TimesNewRomanPSMT"/>
          <w:sz w:val="24"/>
          <w:szCs w:val="24"/>
        </w:rPr>
        <w:t>: As dúvidas decorrentes da presente Ata serão dirimidas no Foro da Comarca de Pinhalzinho, com renúncia de qualquer outro foro.</w:t>
      </w: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r w:rsidRPr="00CE672E">
        <w:rPr>
          <w:rFonts w:eastAsia="TimesNewRomanPSMT"/>
          <w:sz w:val="24"/>
          <w:szCs w:val="24"/>
        </w:rPr>
        <w:t>E, por estarem de acordo com as disposições contidas na presente Ata, assinam este instrumento o pregoeiro e o(s) fornecedor(es) registrado(s), na(s) pessoa(s) do(s)seu(s) representante(s) legal(</w:t>
      </w:r>
      <w:proofErr w:type="spellStart"/>
      <w:r w:rsidRPr="00CE672E">
        <w:rPr>
          <w:rFonts w:eastAsia="TimesNewRomanPSMT"/>
          <w:sz w:val="24"/>
          <w:szCs w:val="24"/>
        </w:rPr>
        <w:t>is</w:t>
      </w:r>
      <w:proofErr w:type="spellEnd"/>
      <w:r w:rsidRPr="00CE672E">
        <w:rPr>
          <w:rFonts w:eastAsia="TimesNewRomanPSMT"/>
          <w:sz w:val="24"/>
          <w:szCs w:val="24"/>
        </w:rPr>
        <w:t>), que vai assinada em 03 (três) vias de igual e teor e forma.</w:t>
      </w:r>
    </w:p>
    <w:p w:rsidR="001629B9" w:rsidRPr="00CE672E" w:rsidRDefault="001629B9" w:rsidP="001629B9">
      <w:pPr>
        <w:overflowPunct w:val="0"/>
        <w:autoSpaceDE w:val="0"/>
        <w:autoSpaceDN w:val="0"/>
        <w:adjustRightInd w:val="0"/>
        <w:spacing w:after="0" w:line="240" w:lineRule="auto"/>
        <w:jc w:val="both"/>
        <w:textAlignment w:val="baseline"/>
        <w:rPr>
          <w:rFonts w:eastAsia="TimesNewRomanPSMT"/>
          <w:sz w:val="24"/>
          <w:szCs w:val="24"/>
        </w:rPr>
      </w:pPr>
    </w:p>
    <w:p w:rsidR="001629B9" w:rsidRPr="00CE672E" w:rsidRDefault="001629B9" w:rsidP="001629B9">
      <w:pPr>
        <w:overflowPunct w:val="0"/>
        <w:autoSpaceDE w:val="0"/>
        <w:autoSpaceDN w:val="0"/>
        <w:adjustRightInd w:val="0"/>
        <w:spacing w:after="0" w:line="240" w:lineRule="auto"/>
        <w:textAlignment w:val="baseline"/>
        <w:rPr>
          <w:rFonts w:eastAsia="TimesNewRomanPSMT"/>
          <w:sz w:val="24"/>
          <w:szCs w:val="24"/>
        </w:rPr>
      </w:pPr>
      <w:r w:rsidRPr="00CE672E">
        <w:rPr>
          <w:rFonts w:eastAsia="TimesNewRomanPSMT"/>
          <w:sz w:val="24"/>
          <w:szCs w:val="24"/>
        </w:rPr>
        <w:t xml:space="preserve">Saudades, SC, __ de _________ </w:t>
      </w:r>
      <w:proofErr w:type="spellStart"/>
      <w:r w:rsidRPr="00CE672E">
        <w:rPr>
          <w:rFonts w:eastAsia="TimesNewRomanPSMT"/>
          <w:sz w:val="24"/>
          <w:szCs w:val="24"/>
        </w:rPr>
        <w:t>de</w:t>
      </w:r>
      <w:proofErr w:type="spellEnd"/>
      <w:r w:rsidRPr="00CE672E">
        <w:rPr>
          <w:rFonts w:eastAsia="TimesNewRomanPSMT"/>
          <w:sz w:val="24"/>
          <w:szCs w:val="24"/>
        </w:rPr>
        <w:t xml:space="preserve"> </w:t>
      </w:r>
      <w:r w:rsidR="00BB4E7F">
        <w:rPr>
          <w:rFonts w:eastAsia="TimesNewRomanPSMT"/>
          <w:sz w:val="24"/>
          <w:szCs w:val="24"/>
        </w:rPr>
        <w:t>2015</w:t>
      </w:r>
      <w:r w:rsidRPr="00CE672E">
        <w:rPr>
          <w:rFonts w:eastAsia="TimesNewRomanPSMT"/>
          <w:sz w:val="24"/>
          <w:szCs w:val="24"/>
        </w:rPr>
        <w:t>.</w:t>
      </w:r>
    </w:p>
    <w:p w:rsidR="001629B9" w:rsidRPr="00CE672E" w:rsidRDefault="001629B9" w:rsidP="001629B9">
      <w:pPr>
        <w:overflowPunct w:val="0"/>
        <w:autoSpaceDE w:val="0"/>
        <w:autoSpaceDN w:val="0"/>
        <w:adjustRightInd w:val="0"/>
        <w:spacing w:after="0" w:line="240" w:lineRule="auto"/>
        <w:textAlignment w:val="baseline"/>
        <w:rPr>
          <w:rFonts w:eastAsia="TimesNewRomanPSMT"/>
          <w:sz w:val="24"/>
          <w:szCs w:val="24"/>
        </w:rPr>
      </w:pPr>
    </w:p>
    <w:p w:rsidR="001629B9" w:rsidRPr="00CE672E" w:rsidRDefault="001629B9" w:rsidP="001629B9">
      <w:pPr>
        <w:overflowPunct w:val="0"/>
        <w:autoSpaceDE w:val="0"/>
        <w:autoSpaceDN w:val="0"/>
        <w:adjustRightInd w:val="0"/>
        <w:spacing w:after="0" w:line="240" w:lineRule="auto"/>
        <w:textAlignment w:val="baseline"/>
        <w:rPr>
          <w:rFonts w:eastAsia="TimesNewRomanPSMT"/>
          <w:sz w:val="24"/>
          <w:szCs w:val="24"/>
        </w:rPr>
      </w:pPr>
    </w:p>
    <w:p w:rsidR="001629B9" w:rsidRPr="00CE672E" w:rsidRDefault="001629B9" w:rsidP="001629B9">
      <w:pPr>
        <w:overflowPunct w:val="0"/>
        <w:autoSpaceDE w:val="0"/>
        <w:autoSpaceDN w:val="0"/>
        <w:adjustRightInd w:val="0"/>
        <w:spacing w:after="0" w:line="240" w:lineRule="auto"/>
        <w:textAlignment w:val="baseline"/>
        <w:rPr>
          <w:rFonts w:eastAsia="TimesNewRomanPSMT"/>
          <w:sz w:val="24"/>
          <w:szCs w:val="24"/>
        </w:rPr>
      </w:pPr>
    </w:p>
    <w:p w:rsidR="001629B9" w:rsidRPr="00CE672E" w:rsidRDefault="001629B9" w:rsidP="001629B9">
      <w:pPr>
        <w:overflowPunct w:val="0"/>
        <w:autoSpaceDE w:val="0"/>
        <w:autoSpaceDN w:val="0"/>
        <w:adjustRightInd w:val="0"/>
        <w:spacing w:after="0" w:line="240" w:lineRule="auto"/>
        <w:textAlignment w:val="baseline"/>
        <w:rPr>
          <w:rFonts w:eastAsia="TimesNewRomanPSMT"/>
          <w:sz w:val="24"/>
          <w:szCs w:val="24"/>
        </w:rPr>
      </w:pPr>
    </w:p>
    <w:p w:rsidR="001629B9" w:rsidRPr="00CE672E" w:rsidRDefault="001629B9" w:rsidP="001629B9">
      <w:pPr>
        <w:overflowPunct w:val="0"/>
        <w:autoSpaceDE w:val="0"/>
        <w:autoSpaceDN w:val="0"/>
        <w:adjustRightInd w:val="0"/>
        <w:spacing w:after="0" w:line="240" w:lineRule="auto"/>
        <w:textAlignment w:val="baseline"/>
        <w:rPr>
          <w:rFonts w:eastAsia="TimesNewRomanPSMT"/>
          <w:sz w:val="24"/>
          <w:szCs w:val="24"/>
        </w:rPr>
      </w:pPr>
    </w:p>
    <w:p w:rsidR="001629B9" w:rsidRPr="00CE672E" w:rsidRDefault="001629B9" w:rsidP="001629B9">
      <w:pPr>
        <w:overflowPunct w:val="0"/>
        <w:autoSpaceDE w:val="0"/>
        <w:autoSpaceDN w:val="0"/>
        <w:adjustRightInd w:val="0"/>
        <w:spacing w:after="0" w:line="240" w:lineRule="auto"/>
        <w:textAlignment w:val="baseline"/>
        <w:rPr>
          <w:rFonts w:eastAsia="TimesNewRomanPSMT"/>
          <w:sz w:val="24"/>
          <w:szCs w:val="24"/>
        </w:rPr>
      </w:pPr>
    </w:p>
    <w:p w:rsidR="001629B9" w:rsidRPr="00CE672E" w:rsidRDefault="001629B9" w:rsidP="001629B9">
      <w:pPr>
        <w:overflowPunct w:val="0"/>
        <w:autoSpaceDE w:val="0"/>
        <w:autoSpaceDN w:val="0"/>
        <w:adjustRightInd w:val="0"/>
        <w:spacing w:after="0" w:line="240" w:lineRule="auto"/>
        <w:textAlignment w:val="baseline"/>
        <w:rPr>
          <w:rFonts w:eastAsia="TimesNewRomanPSMT"/>
          <w:sz w:val="24"/>
          <w:szCs w:val="24"/>
        </w:rPr>
      </w:pPr>
    </w:p>
    <w:p w:rsidR="001629B9" w:rsidRPr="00CE672E" w:rsidRDefault="001629B9" w:rsidP="001629B9">
      <w:pPr>
        <w:overflowPunct w:val="0"/>
        <w:autoSpaceDE w:val="0"/>
        <w:autoSpaceDN w:val="0"/>
        <w:adjustRightInd w:val="0"/>
        <w:spacing w:after="0" w:line="240" w:lineRule="auto"/>
        <w:textAlignment w:val="baseline"/>
        <w:rPr>
          <w:rFonts w:eastAsia="TimesNewRomanPSMT"/>
          <w:sz w:val="24"/>
          <w:szCs w:val="24"/>
        </w:rPr>
      </w:pPr>
    </w:p>
    <w:p w:rsidR="001629B9" w:rsidRPr="00CE672E" w:rsidRDefault="001629B9" w:rsidP="001629B9">
      <w:pPr>
        <w:spacing w:after="0" w:line="240" w:lineRule="auto"/>
        <w:jc w:val="both"/>
        <w:rPr>
          <w:sz w:val="24"/>
          <w:lang w:eastAsia="pt-BR"/>
        </w:rPr>
      </w:pPr>
    </w:p>
    <w:p w:rsidR="001629B9" w:rsidRPr="00CE672E" w:rsidRDefault="001629B9" w:rsidP="001629B9">
      <w:pPr>
        <w:overflowPunct w:val="0"/>
        <w:autoSpaceDE w:val="0"/>
        <w:autoSpaceDN w:val="0"/>
        <w:adjustRightInd w:val="0"/>
        <w:spacing w:after="0" w:line="240" w:lineRule="auto"/>
        <w:textAlignment w:val="baseline"/>
      </w:pPr>
    </w:p>
    <w:p w:rsidR="001629B9" w:rsidRPr="00CE672E" w:rsidRDefault="001629B9" w:rsidP="001629B9"/>
    <w:p w:rsidR="00FA021C" w:rsidRDefault="00FA021C"/>
    <w:sectPr w:rsidR="00FA021C" w:rsidSect="00FA021C">
      <w:headerReference w:type="default" r:id="rId11"/>
      <w:footerReference w:type="even" r:id="rId12"/>
      <w:footerReference w:type="default" r:id="rId13"/>
      <w:pgSz w:w="11907" w:h="16840" w:code="9"/>
      <w:pgMar w:top="1701" w:right="1417" w:bottom="709"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A3" w:rsidRDefault="00BA02A3" w:rsidP="008A108C">
      <w:pPr>
        <w:spacing w:after="0" w:line="240" w:lineRule="auto"/>
      </w:pPr>
      <w:r>
        <w:separator/>
      </w:r>
    </w:p>
  </w:endnote>
  <w:endnote w:type="continuationSeparator" w:id="0">
    <w:p w:rsidR="00BA02A3" w:rsidRDefault="00BA02A3" w:rsidP="008A1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Ref">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charset w:val="00"/>
    <w:family w:val="auto"/>
    <w:pitch w:val="default"/>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73" w:rsidRDefault="0021467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673" w:rsidRDefault="0021467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73" w:rsidRDefault="00214673" w:rsidP="00FA021C">
    <w:pPr>
      <w:pStyle w:val="Rodap"/>
      <w:framePr w:wrap="around" w:vAnchor="text" w:hAnchor="page" w:x="10239" w:y="190"/>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3313AB">
      <w:rPr>
        <w:rStyle w:val="Nmerodepgina"/>
        <w:noProof/>
        <w:sz w:val="16"/>
      </w:rPr>
      <w:t>20</w:t>
    </w:r>
    <w:r>
      <w:rPr>
        <w:rStyle w:val="Nmerodepgina"/>
        <w:sz w:val="16"/>
      </w:rPr>
      <w:fldChar w:fldCharType="end"/>
    </w:r>
  </w:p>
  <w:p w:rsidR="00214673" w:rsidRDefault="00214673" w:rsidP="00FA021C">
    <w:pPr>
      <w:pStyle w:val="Rodap"/>
    </w:pPr>
    <w:r>
      <w:t>_________________________________________________________</w:t>
    </w:r>
  </w:p>
  <w:p w:rsidR="00214673" w:rsidRDefault="00214673" w:rsidP="00FA021C">
    <w:pPr>
      <w:pStyle w:val="Rodap"/>
      <w:rPr>
        <w:sz w:val="20"/>
      </w:rPr>
    </w:pPr>
    <w:r>
      <w:rPr>
        <w:sz w:val="20"/>
      </w:rPr>
      <w:t>Rua Castro Alves, 279 – CEP: 89.868-000 – Saudades, Santa Catarina.</w:t>
    </w:r>
  </w:p>
  <w:p w:rsidR="00214673" w:rsidRDefault="00214673" w:rsidP="00FA021C">
    <w:pPr>
      <w:pStyle w:val="Rodap"/>
      <w:rPr>
        <w:sz w:val="20"/>
      </w:rPr>
    </w:pPr>
    <w:r>
      <w:rPr>
        <w:sz w:val="20"/>
      </w:rPr>
      <w:t>Fone/Fax: (49) 3334-0127 – CNPJ: 83.021.881/0001-54</w:t>
    </w:r>
  </w:p>
  <w:p w:rsidR="00214673" w:rsidRDefault="00214673" w:rsidP="00FA021C">
    <w:pPr>
      <w:pStyle w:val="Rodap"/>
      <w:rPr>
        <w:sz w:val="20"/>
      </w:rPr>
    </w:pPr>
    <w:r>
      <w:rPr>
        <w:sz w:val="20"/>
      </w:rPr>
      <w:t xml:space="preserve">Site: </w:t>
    </w:r>
    <w:hyperlink r:id="rId1" w:history="1">
      <w:r>
        <w:rPr>
          <w:rStyle w:val="Hyperlink"/>
          <w:sz w:val="20"/>
        </w:rPr>
        <w:t>www.saudades.sc.gov.br</w:t>
      </w:r>
    </w:hyperlink>
    <w:r>
      <w:rPr>
        <w:sz w:val="20"/>
      </w:rPr>
      <w:t xml:space="preserve"> – E-mail: compras@saudades.sc.gov.br</w:t>
    </w:r>
  </w:p>
  <w:p w:rsidR="00214673" w:rsidRDefault="00214673" w:rsidP="00FA021C">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A3" w:rsidRDefault="00BA02A3" w:rsidP="008A108C">
      <w:pPr>
        <w:spacing w:after="0" w:line="240" w:lineRule="auto"/>
      </w:pPr>
      <w:r>
        <w:separator/>
      </w:r>
    </w:p>
  </w:footnote>
  <w:footnote w:type="continuationSeparator" w:id="0">
    <w:p w:rsidR="00BA02A3" w:rsidRDefault="00BA02A3" w:rsidP="008A1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73" w:rsidRPr="002D2BB0" w:rsidRDefault="00214673" w:rsidP="00FA021C">
    <w:pPr>
      <w:rPr>
        <w:sz w:val="32"/>
        <w:szCs w:val="32"/>
      </w:rPr>
    </w:pPr>
    <w:r>
      <w:rPr>
        <w:noProof/>
        <w:lang w:eastAsia="pt-BR"/>
      </w:rPr>
      <mc:AlternateContent>
        <mc:Choice Requires="wps">
          <w:drawing>
            <wp:anchor distT="0" distB="0" distL="114300" distR="114300" simplePos="0" relativeHeight="251659264" behindDoc="0" locked="0" layoutInCell="1" allowOverlap="1" wp14:anchorId="423658AA" wp14:editId="39F4526A">
              <wp:simplePos x="0" y="0"/>
              <wp:positionH relativeFrom="column">
                <wp:posOffset>1485900</wp:posOffset>
              </wp:positionH>
              <wp:positionV relativeFrom="paragraph">
                <wp:posOffset>200660</wp:posOffset>
              </wp:positionV>
              <wp:extent cx="4463415" cy="69151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14673" w:rsidRPr="00957E25" w:rsidRDefault="00214673" w:rsidP="00957E25">
                          <w:pPr>
                            <w:pStyle w:val="Ttulo1"/>
                            <w:jc w:val="both"/>
                            <w:rPr>
                              <w:sz w:val="32"/>
                              <w:szCs w:val="32"/>
                            </w:rPr>
                          </w:pPr>
                          <w:r w:rsidRPr="00957E25">
                            <w:rPr>
                              <w:sz w:val="32"/>
                              <w:szCs w:val="32"/>
                            </w:rPr>
                            <w:t>ESTADO DE SANTA CATARINA</w:t>
                          </w:r>
                        </w:p>
                        <w:p w:rsidR="00214673" w:rsidRPr="00957E25" w:rsidRDefault="00214673" w:rsidP="00957E25">
                          <w:pPr>
                            <w:pStyle w:val="Ttulo1"/>
                            <w:jc w:val="both"/>
                            <w:rPr>
                              <w:sz w:val="32"/>
                              <w:szCs w:val="32"/>
                            </w:rPr>
                          </w:pPr>
                          <w:r w:rsidRPr="00957E25">
                            <w:rPr>
                              <w:sz w:val="32"/>
                              <w:szCs w:val="32"/>
                            </w:rPr>
                            <w:t>PREFEITURA MUNICIPAL DE SAUDADES</w:t>
                          </w:r>
                        </w:p>
                        <w:p w:rsidR="00214673" w:rsidRDefault="002146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17pt;margin-top:15.8pt;width:351.4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" filled="f" stroked="f" strokecolor="white">
              <v:textbox>
                <w:txbxContent>
                  <w:p w:rsidR="00FA021C" w:rsidRPr="00957E25" w:rsidRDefault="00FA021C" w:rsidP="00957E25">
                    <w:pPr>
                      <w:pStyle w:val="Ttulo1"/>
                      <w:jc w:val="both"/>
                      <w:rPr>
                        <w:sz w:val="32"/>
                        <w:szCs w:val="32"/>
                      </w:rPr>
                    </w:pPr>
                    <w:r w:rsidRPr="00957E25">
                      <w:rPr>
                        <w:sz w:val="32"/>
                        <w:szCs w:val="32"/>
                      </w:rPr>
                      <w:t>ESTADO DE SANTA CATARINA</w:t>
                    </w:r>
                  </w:p>
                  <w:p w:rsidR="00FA021C" w:rsidRPr="00957E25" w:rsidRDefault="00FA021C" w:rsidP="00957E25">
                    <w:pPr>
                      <w:pStyle w:val="Ttulo1"/>
                      <w:jc w:val="both"/>
                      <w:rPr>
                        <w:sz w:val="32"/>
                        <w:szCs w:val="32"/>
                      </w:rPr>
                    </w:pPr>
                    <w:r w:rsidRPr="00957E25">
                      <w:rPr>
                        <w:sz w:val="32"/>
                        <w:szCs w:val="32"/>
                      </w:rPr>
                      <w:t>PREFEITURA MUNICIPAL DE SAUDADES</w:t>
                    </w:r>
                  </w:p>
                  <w:p w:rsidR="00FA021C" w:rsidRDefault="00FA021C"/>
                </w:txbxContent>
              </v:textbox>
            </v:shape>
          </w:pict>
        </mc:Fallback>
      </mc:AlternateContent>
    </w:r>
    <w:r>
      <w:rPr>
        <w:noProof/>
        <w:sz w:val="32"/>
        <w:szCs w:val="32"/>
        <w:lang w:eastAsia="pt-BR"/>
      </w:rPr>
      <w:drawing>
        <wp:inline distT="0" distB="0" distL="0" distR="0" wp14:anchorId="6D0A927C" wp14:editId="49A2810E">
          <wp:extent cx="1227455" cy="1104265"/>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11042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C4B51F0"/>
    <w:multiLevelType w:val="singleLevel"/>
    <w:tmpl w:val="04160017"/>
    <w:lvl w:ilvl="0">
      <w:start w:val="1"/>
      <w:numFmt w:val="lowerLetter"/>
      <w:lvlText w:val="%1)"/>
      <w:lvlJc w:val="left"/>
      <w:pPr>
        <w:tabs>
          <w:tab w:val="num" w:pos="720"/>
        </w:tabs>
        <w:ind w:left="720" w:hanging="360"/>
      </w:pPr>
    </w:lvl>
  </w:abstractNum>
  <w:abstractNum w:abstractNumId="2">
    <w:nsid w:val="0D8F6AF1"/>
    <w:multiLevelType w:val="multilevel"/>
    <w:tmpl w:val="34C00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573969"/>
    <w:multiLevelType w:val="multilevel"/>
    <w:tmpl w:val="453A49CE"/>
    <w:lvl w:ilvl="0">
      <w:start w:val="8"/>
      <w:numFmt w:val="decimalZero"/>
      <w:lvlText w:val="%1"/>
      <w:lvlJc w:val="left"/>
      <w:pPr>
        <w:tabs>
          <w:tab w:val="num" w:pos="360"/>
        </w:tabs>
        <w:ind w:left="360" w:hanging="360"/>
      </w:pPr>
      <w:rPr>
        <w:rFonts w:eastAsia="Times New Roman"/>
        <w:b/>
      </w:rPr>
    </w:lvl>
    <w:lvl w:ilvl="1">
      <w:start w:val="4"/>
      <w:numFmt w:val="decimal"/>
      <w:lvlText w:val="%1.%2"/>
      <w:lvlJc w:val="left"/>
      <w:pPr>
        <w:tabs>
          <w:tab w:val="num" w:pos="360"/>
        </w:tabs>
        <w:ind w:left="360" w:hanging="360"/>
      </w:pPr>
      <w:rPr>
        <w:rFonts w:eastAsia="Times New Roman"/>
        <w:b/>
      </w:rPr>
    </w:lvl>
    <w:lvl w:ilvl="2">
      <w:start w:val="1"/>
      <w:numFmt w:val="decimal"/>
      <w:lvlText w:val="%1.%2.%3"/>
      <w:lvlJc w:val="left"/>
      <w:pPr>
        <w:tabs>
          <w:tab w:val="num" w:pos="720"/>
        </w:tabs>
        <w:ind w:left="720" w:hanging="720"/>
      </w:pPr>
      <w:rPr>
        <w:rFonts w:eastAsia="Times New Roman"/>
        <w:b/>
      </w:rPr>
    </w:lvl>
    <w:lvl w:ilvl="3">
      <w:start w:val="1"/>
      <w:numFmt w:val="decimal"/>
      <w:lvlText w:val="%1.%2.%3.%4"/>
      <w:lvlJc w:val="left"/>
      <w:pPr>
        <w:tabs>
          <w:tab w:val="num" w:pos="720"/>
        </w:tabs>
        <w:ind w:left="720" w:hanging="720"/>
      </w:pPr>
      <w:rPr>
        <w:rFonts w:eastAsia="Times New Roman"/>
        <w:b/>
      </w:rPr>
    </w:lvl>
    <w:lvl w:ilvl="4">
      <w:start w:val="1"/>
      <w:numFmt w:val="decimal"/>
      <w:lvlText w:val="%1.%2.%3.%4.%5"/>
      <w:lvlJc w:val="left"/>
      <w:pPr>
        <w:tabs>
          <w:tab w:val="num" w:pos="720"/>
        </w:tabs>
        <w:ind w:left="720" w:hanging="720"/>
      </w:pPr>
      <w:rPr>
        <w:rFonts w:eastAsia="Times New Roman"/>
        <w:b/>
      </w:rPr>
    </w:lvl>
    <w:lvl w:ilvl="5">
      <w:start w:val="1"/>
      <w:numFmt w:val="decimal"/>
      <w:lvlText w:val="%1.%2.%3.%4.%5.%6"/>
      <w:lvlJc w:val="left"/>
      <w:pPr>
        <w:tabs>
          <w:tab w:val="num" w:pos="1080"/>
        </w:tabs>
        <w:ind w:left="1080" w:hanging="1080"/>
      </w:pPr>
      <w:rPr>
        <w:rFonts w:eastAsia="Times New Roman"/>
        <w:b/>
      </w:rPr>
    </w:lvl>
    <w:lvl w:ilvl="6">
      <w:start w:val="1"/>
      <w:numFmt w:val="decimal"/>
      <w:lvlText w:val="%1.%2.%3.%4.%5.%6.%7"/>
      <w:lvlJc w:val="left"/>
      <w:pPr>
        <w:tabs>
          <w:tab w:val="num" w:pos="1080"/>
        </w:tabs>
        <w:ind w:left="1080" w:hanging="1080"/>
      </w:pPr>
      <w:rPr>
        <w:rFonts w:eastAsia="Times New Roman"/>
        <w:b/>
      </w:rPr>
    </w:lvl>
    <w:lvl w:ilvl="7">
      <w:start w:val="1"/>
      <w:numFmt w:val="decimal"/>
      <w:lvlText w:val="%1.%2.%3.%4.%5.%6.%7.%8"/>
      <w:lvlJc w:val="left"/>
      <w:pPr>
        <w:tabs>
          <w:tab w:val="num" w:pos="1440"/>
        </w:tabs>
        <w:ind w:left="1440" w:hanging="1440"/>
      </w:pPr>
      <w:rPr>
        <w:rFonts w:eastAsia="Times New Roman"/>
        <w:b/>
      </w:rPr>
    </w:lvl>
    <w:lvl w:ilvl="8">
      <w:start w:val="1"/>
      <w:numFmt w:val="decimal"/>
      <w:lvlText w:val="%1.%2.%3.%4.%5.%6.%7.%8.%9"/>
      <w:lvlJc w:val="left"/>
      <w:pPr>
        <w:tabs>
          <w:tab w:val="num" w:pos="1440"/>
        </w:tabs>
        <w:ind w:left="1440" w:hanging="1440"/>
      </w:pPr>
      <w:rPr>
        <w:rFonts w:eastAsia="Times New Roman"/>
        <w:b/>
      </w:rPr>
    </w:lvl>
  </w:abstractNum>
  <w:abstractNum w:abstractNumId="4">
    <w:nsid w:val="13427785"/>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
    <w:nsid w:val="19172FBB"/>
    <w:multiLevelType w:val="singleLevel"/>
    <w:tmpl w:val="04160017"/>
    <w:lvl w:ilvl="0">
      <w:start w:val="1"/>
      <w:numFmt w:val="lowerLetter"/>
      <w:lvlText w:val="%1)"/>
      <w:lvlJc w:val="left"/>
      <w:pPr>
        <w:tabs>
          <w:tab w:val="num" w:pos="360"/>
        </w:tabs>
        <w:ind w:left="360" w:hanging="360"/>
      </w:pPr>
    </w:lvl>
  </w:abstractNum>
  <w:abstractNum w:abstractNumId="6">
    <w:nsid w:val="1B791EC6"/>
    <w:multiLevelType w:val="hybridMultilevel"/>
    <w:tmpl w:val="F62213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AA4785"/>
    <w:multiLevelType w:val="hybridMultilevel"/>
    <w:tmpl w:val="3EB40E66"/>
    <w:lvl w:ilvl="0" w:tplc="04160001">
      <w:start w:val="3"/>
      <w:numFmt w:val="bullet"/>
      <w:lvlText w:val=""/>
      <w:lvlJc w:val="left"/>
      <w:pPr>
        <w:ind w:left="502" w:hanging="360"/>
      </w:pPr>
      <w:rPr>
        <w:rFonts w:ascii="Symbol" w:eastAsia="Times New Roman"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290265C4"/>
    <w:multiLevelType w:val="hybridMultilevel"/>
    <w:tmpl w:val="E36E79D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0">
    <w:nsid w:val="353D27D4"/>
    <w:multiLevelType w:val="singleLevel"/>
    <w:tmpl w:val="04160017"/>
    <w:lvl w:ilvl="0">
      <w:start w:val="1"/>
      <w:numFmt w:val="lowerLetter"/>
      <w:lvlText w:val="%1)"/>
      <w:lvlJc w:val="left"/>
      <w:pPr>
        <w:tabs>
          <w:tab w:val="num" w:pos="360"/>
        </w:tabs>
        <w:ind w:left="360" w:hanging="360"/>
      </w:pPr>
    </w:lvl>
  </w:abstractNum>
  <w:abstractNum w:abstractNumId="11">
    <w:nsid w:val="59624192"/>
    <w:multiLevelType w:val="hybridMultilevel"/>
    <w:tmpl w:val="CFF0E6E4"/>
    <w:lvl w:ilvl="0" w:tplc="774E5A34">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5A2A5146"/>
    <w:multiLevelType w:val="multilevel"/>
    <w:tmpl w:val="5D58778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609B665B"/>
    <w:multiLevelType w:val="hybridMultilevel"/>
    <w:tmpl w:val="992237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1A71D53"/>
    <w:multiLevelType w:val="multilevel"/>
    <w:tmpl w:val="5A584524"/>
    <w:lvl w:ilvl="0">
      <w:start w:val="8"/>
      <w:numFmt w:val="decimalZero"/>
      <w:lvlText w:val="%1."/>
      <w:lvlJc w:val="left"/>
      <w:pPr>
        <w:tabs>
          <w:tab w:val="num" w:pos="600"/>
        </w:tabs>
        <w:ind w:left="600" w:hanging="600"/>
      </w:pPr>
      <w:rPr>
        <w:rFonts w:hint="default"/>
        <w:b/>
      </w:rPr>
    </w:lvl>
    <w:lvl w:ilvl="1">
      <w:start w:val="4"/>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712C68A2"/>
    <w:multiLevelType w:val="hybridMultilevel"/>
    <w:tmpl w:val="CDBAE68C"/>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74454A66"/>
    <w:multiLevelType w:val="multilevel"/>
    <w:tmpl w:val="C382C3A2"/>
    <w:lvl w:ilvl="0">
      <w:start w:val="8"/>
      <w:numFmt w:val="decimalZero"/>
      <w:lvlText w:val="%1"/>
      <w:lvlJc w:val="left"/>
      <w:pPr>
        <w:tabs>
          <w:tab w:val="num" w:pos="540"/>
        </w:tabs>
        <w:ind w:left="540" w:hanging="540"/>
      </w:pPr>
      <w:rPr>
        <w:rFonts w:hint="default"/>
        <w:b/>
        <w:sz w:val="24"/>
      </w:rPr>
    </w:lvl>
    <w:lvl w:ilvl="1">
      <w:start w:val="4"/>
      <w:numFmt w:val="decimal"/>
      <w:lvlText w:val="%1.%2"/>
      <w:lvlJc w:val="left"/>
      <w:pPr>
        <w:tabs>
          <w:tab w:val="num" w:pos="540"/>
        </w:tabs>
        <w:ind w:left="540" w:hanging="540"/>
      </w:pPr>
      <w:rPr>
        <w:rFonts w:hint="default"/>
        <w:b/>
        <w:sz w:val="24"/>
      </w:rPr>
    </w:lvl>
    <w:lvl w:ilvl="2">
      <w:start w:val="2"/>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440"/>
        </w:tabs>
        <w:ind w:left="1440" w:hanging="1440"/>
      </w:pPr>
      <w:rPr>
        <w:rFonts w:hint="default"/>
        <w:b/>
        <w:sz w:val="24"/>
      </w:rPr>
    </w:lvl>
  </w:abstractNum>
  <w:abstractNum w:abstractNumId="17">
    <w:nsid w:val="77670AF2"/>
    <w:multiLevelType w:val="multilevel"/>
    <w:tmpl w:val="05F841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
  </w:num>
  <w:num w:numId="3">
    <w:abstractNumId w:val="0"/>
  </w:num>
  <w:num w:numId="4">
    <w:abstractNumId w:val="5"/>
  </w:num>
  <w:num w:numId="5">
    <w:abstractNumId w:val="8"/>
  </w:num>
  <w:num w:numId="6">
    <w:abstractNumId w:val="9"/>
  </w:num>
  <w:num w:numId="7">
    <w:abstractNumId w:val="4"/>
  </w:num>
  <w:num w:numId="8">
    <w:abstractNumId w:val="14"/>
  </w:num>
  <w:num w:numId="9">
    <w:abstractNumId w:val="16"/>
  </w:num>
  <w:num w:numId="10">
    <w:abstractNumId w:val="15"/>
  </w:num>
  <w:num w:numId="11">
    <w:abstractNumId w:val="5"/>
    <w:lvlOverride w:ilvl="0">
      <w:startOverride w:val="1"/>
    </w:lvlOverride>
  </w:num>
  <w:num w:numId="12">
    <w:abstractNumId w:val="10"/>
    <w:lvlOverride w:ilvl="0">
      <w:startOverride w:val="1"/>
    </w:lvlOverride>
  </w:num>
  <w:num w:numId="13">
    <w:abstractNumId w:val="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6"/>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B9"/>
    <w:rsid w:val="00035646"/>
    <w:rsid w:val="000702A7"/>
    <w:rsid w:val="00074825"/>
    <w:rsid w:val="00096C9A"/>
    <w:rsid w:val="001629B9"/>
    <w:rsid w:val="001937D8"/>
    <w:rsid w:val="001B5BFA"/>
    <w:rsid w:val="001B7F31"/>
    <w:rsid w:val="00214673"/>
    <w:rsid w:val="0024421D"/>
    <w:rsid w:val="003242FE"/>
    <w:rsid w:val="003313AB"/>
    <w:rsid w:val="00336ACF"/>
    <w:rsid w:val="003974D9"/>
    <w:rsid w:val="003B36EB"/>
    <w:rsid w:val="003D7AAE"/>
    <w:rsid w:val="003F1593"/>
    <w:rsid w:val="00430748"/>
    <w:rsid w:val="00433EF2"/>
    <w:rsid w:val="00472A1A"/>
    <w:rsid w:val="004B7BC9"/>
    <w:rsid w:val="005B39C0"/>
    <w:rsid w:val="00676DB2"/>
    <w:rsid w:val="00685ED9"/>
    <w:rsid w:val="006A2E90"/>
    <w:rsid w:val="006D5273"/>
    <w:rsid w:val="006F1773"/>
    <w:rsid w:val="00894450"/>
    <w:rsid w:val="008A108C"/>
    <w:rsid w:val="00931BF6"/>
    <w:rsid w:val="00941980"/>
    <w:rsid w:val="0094526D"/>
    <w:rsid w:val="00957E25"/>
    <w:rsid w:val="009862C3"/>
    <w:rsid w:val="00A04417"/>
    <w:rsid w:val="00A375B3"/>
    <w:rsid w:val="00A37FEA"/>
    <w:rsid w:val="00AA3886"/>
    <w:rsid w:val="00B172D8"/>
    <w:rsid w:val="00B5226C"/>
    <w:rsid w:val="00B60099"/>
    <w:rsid w:val="00BA02A3"/>
    <w:rsid w:val="00BB10AA"/>
    <w:rsid w:val="00BB4E7F"/>
    <w:rsid w:val="00BC5E82"/>
    <w:rsid w:val="00C6690C"/>
    <w:rsid w:val="00C725A4"/>
    <w:rsid w:val="00C75E46"/>
    <w:rsid w:val="00C8442F"/>
    <w:rsid w:val="00CD2A62"/>
    <w:rsid w:val="00CD6C08"/>
    <w:rsid w:val="00D178E3"/>
    <w:rsid w:val="00D2765C"/>
    <w:rsid w:val="00D97677"/>
    <w:rsid w:val="00DC1D13"/>
    <w:rsid w:val="00E169E4"/>
    <w:rsid w:val="00E823EE"/>
    <w:rsid w:val="00E90248"/>
    <w:rsid w:val="00F04214"/>
    <w:rsid w:val="00F86876"/>
    <w:rsid w:val="00F9014D"/>
    <w:rsid w:val="00FA021C"/>
    <w:rsid w:val="00FB3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1629B9"/>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1629B9"/>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1629B9"/>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1629B9"/>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1629B9"/>
    <w:pPr>
      <w:keepNext/>
      <w:spacing w:after="0" w:line="240" w:lineRule="auto"/>
      <w:jc w:val="center"/>
      <w:outlineLvl w:val="4"/>
    </w:pPr>
    <w:rPr>
      <w:b/>
      <w:sz w:val="36"/>
      <w:lang w:eastAsia="pt-BR"/>
    </w:rPr>
  </w:style>
  <w:style w:type="paragraph" w:styleId="Ttulo6">
    <w:name w:val="heading 6"/>
    <w:basedOn w:val="Normal"/>
    <w:next w:val="Normal"/>
    <w:link w:val="Ttulo6Char"/>
    <w:uiPriority w:val="9"/>
    <w:semiHidden/>
    <w:unhideWhenUsed/>
    <w:qFormat/>
    <w:rsid w:val="001629B9"/>
    <w:pPr>
      <w:overflowPunct w:val="0"/>
      <w:autoSpaceDE w:val="0"/>
      <w:autoSpaceDN w:val="0"/>
      <w:adjustRightInd w:val="0"/>
      <w:spacing w:before="240" w:after="60" w:line="240" w:lineRule="auto"/>
      <w:textAlignment w:val="baseline"/>
      <w:outlineLvl w:val="5"/>
    </w:pPr>
    <w:rPr>
      <w:rFonts w:ascii="Calibri" w:hAnsi="Calibri"/>
      <w:b/>
      <w:bCs/>
      <w:sz w:val="22"/>
      <w:szCs w:val="22"/>
    </w:rPr>
  </w:style>
  <w:style w:type="paragraph" w:styleId="Ttulo7">
    <w:name w:val="heading 7"/>
    <w:basedOn w:val="Normal"/>
    <w:next w:val="Normal"/>
    <w:link w:val="Ttulo7Char"/>
    <w:qFormat/>
    <w:rsid w:val="001629B9"/>
    <w:pPr>
      <w:keepNext/>
      <w:numPr>
        <w:ilvl w:val="6"/>
        <w:numId w:val="7"/>
      </w:numPr>
      <w:spacing w:after="120" w:line="360" w:lineRule="auto"/>
      <w:jc w:val="both"/>
      <w:outlineLvl w:val="6"/>
    </w:pPr>
    <w:rPr>
      <w:b/>
      <w:sz w:val="24"/>
      <w:lang w:eastAsia="pt-BR"/>
    </w:rPr>
  </w:style>
  <w:style w:type="paragraph" w:styleId="Ttulo9">
    <w:name w:val="heading 9"/>
    <w:basedOn w:val="Normal"/>
    <w:next w:val="Normal"/>
    <w:link w:val="Ttulo9Char"/>
    <w:qFormat/>
    <w:rsid w:val="001629B9"/>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29B9"/>
    <w:rPr>
      <w:rFonts w:ascii="Arial" w:eastAsia="Times New Roman" w:hAnsi="Arial" w:cs="Times New Roman"/>
      <w:b/>
      <w:sz w:val="24"/>
      <w:szCs w:val="20"/>
      <w:lang w:eastAsia="pt-BR"/>
    </w:rPr>
  </w:style>
  <w:style w:type="character" w:customStyle="1" w:styleId="Ttulo2Char">
    <w:name w:val="Título 2 Char"/>
    <w:basedOn w:val="Fontepargpadro"/>
    <w:link w:val="Ttulo2"/>
    <w:rsid w:val="001629B9"/>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1629B9"/>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1629B9"/>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1629B9"/>
    <w:rPr>
      <w:rFonts w:ascii="Times New Roman" w:eastAsia="Times New Roman" w:hAnsi="Times New Roman" w:cs="Times New Roman"/>
      <w:b/>
      <w:sz w:val="36"/>
      <w:szCs w:val="20"/>
      <w:lang w:eastAsia="pt-BR"/>
    </w:rPr>
  </w:style>
  <w:style w:type="character" w:customStyle="1" w:styleId="Ttulo6Char">
    <w:name w:val="Título 6 Char"/>
    <w:basedOn w:val="Fontepargpadro"/>
    <w:link w:val="Ttulo6"/>
    <w:uiPriority w:val="9"/>
    <w:semiHidden/>
    <w:rsid w:val="001629B9"/>
    <w:rPr>
      <w:rFonts w:ascii="Calibri" w:eastAsia="Times New Roman" w:hAnsi="Calibri" w:cs="Times New Roman"/>
      <w:b/>
      <w:bCs/>
    </w:rPr>
  </w:style>
  <w:style w:type="character" w:customStyle="1" w:styleId="Ttulo7Char">
    <w:name w:val="Título 7 Char"/>
    <w:basedOn w:val="Fontepargpadro"/>
    <w:link w:val="Ttulo7"/>
    <w:rsid w:val="001629B9"/>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1629B9"/>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1629B9"/>
  </w:style>
  <w:style w:type="character" w:styleId="Nmerodepgina">
    <w:name w:val="page number"/>
    <w:basedOn w:val="Fontepargpadro"/>
    <w:semiHidden/>
    <w:rsid w:val="001629B9"/>
  </w:style>
  <w:style w:type="paragraph" w:styleId="Rodap">
    <w:name w:val="footer"/>
    <w:basedOn w:val="Normal"/>
    <w:link w:val="RodapChar"/>
    <w:rsid w:val="001629B9"/>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1629B9"/>
    <w:rPr>
      <w:rFonts w:ascii="Courier (W1)" w:eastAsia="Times New Roman" w:hAnsi="Courier (W1)" w:cs="Times New Roman"/>
      <w:color w:val="000000"/>
      <w:sz w:val="24"/>
      <w:szCs w:val="20"/>
    </w:rPr>
  </w:style>
  <w:style w:type="paragraph" w:styleId="TextosemFormatao">
    <w:name w:val="Plain Text"/>
    <w:basedOn w:val="Normal"/>
    <w:link w:val="TextosemFormataoChar"/>
    <w:rsid w:val="001629B9"/>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1629B9"/>
    <w:rPr>
      <w:rFonts w:ascii="Courier New" w:eastAsia="Times New Roman" w:hAnsi="Courier New" w:cs="Times New Roman"/>
      <w:sz w:val="20"/>
      <w:szCs w:val="20"/>
      <w:lang w:eastAsia="pt-BR"/>
    </w:rPr>
  </w:style>
  <w:style w:type="paragraph" w:customStyle="1" w:styleId="Textopadro1">
    <w:name w:val="Texto padrão:1"/>
    <w:basedOn w:val="Normal"/>
    <w:rsid w:val="001629B9"/>
    <w:pPr>
      <w:spacing w:after="0" w:line="240" w:lineRule="auto"/>
    </w:pPr>
    <w:rPr>
      <w:sz w:val="24"/>
      <w:lang w:val="en-US" w:eastAsia="pt-BR"/>
    </w:rPr>
  </w:style>
  <w:style w:type="paragraph" w:customStyle="1" w:styleId="Padro">
    <w:name w:val="Padrão"/>
    <w:rsid w:val="001629B9"/>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1629B9"/>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1629B9"/>
    <w:rPr>
      <w:rFonts w:ascii="Arial" w:eastAsia="Times New Roman" w:hAnsi="Arial" w:cs="Arial"/>
      <w:sz w:val="24"/>
      <w:szCs w:val="24"/>
      <w:lang w:eastAsia="pt-BR"/>
    </w:rPr>
  </w:style>
  <w:style w:type="paragraph" w:customStyle="1" w:styleId="11">
    <w:name w:val="11"/>
    <w:basedOn w:val="Normal"/>
    <w:rsid w:val="001629B9"/>
    <w:pPr>
      <w:spacing w:after="0" w:line="240" w:lineRule="auto"/>
      <w:ind w:left="1701" w:hanging="850"/>
      <w:jc w:val="both"/>
    </w:pPr>
    <w:rPr>
      <w:sz w:val="24"/>
      <w:lang w:eastAsia="pt-BR"/>
    </w:rPr>
  </w:style>
  <w:style w:type="paragraph" w:customStyle="1" w:styleId="Corpodetexto1">
    <w:name w:val="Corpo de texto1"/>
    <w:rsid w:val="001629B9"/>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semiHidden/>
    <w:rsid w:val="001629B9"/>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semiHidden/>
    <w:rsid w:val="001629B9"/>
    <w:rPr>
      <w:rFonts w:ascii="Times New Roman" w:eastAsia="Times New Roman" w:hAnsi="Times New Roman" w:cs="Times New Roman"/>
      <w:sz w:val="24"/>
      <w:szCs w:val="20"/>
      <w:lang w:eastAsia="pt-BR"/>
    </w:rPr>
  </w:style>
  <w:style w:type="paragraph" w:customStyle="1" w:styleId="PADRAO">
    <w:name w:val="PADRAO"/>
    <w:basedOn w:val="Normal"/>
    <w:rsid w:val="001629B9"/>
    <w:pPr>
      <w:spacing w:after="0" w:line="240" w:lineRule="auto"/>
      <w:jc w:val="both"/>
    </w:pPr>
    <w:rPr>
      <w:rFonts w:ascii="Tms Rmn" w:hAnsi="Tms Rmn"/>
      <w:sz w:val="24"/>
      <w:lang w:eastAsia="pt-BR"/>
    </w:rPr>
  </w:style>
  <w:style w:type="paragraph" w:styleId="Corpodetexto">
    <w:name w:val="Body Text"/>
    <w:basedOn w:val="Normal"/>
    <w:link w:val="CorpodetextoChar"/>
    <w:rsid w:val="001629B9"/>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1629B9"/>
    <w:rPr>
      <w:rFonts w:ascii="Arial" w:eastAsia="Times New Roman" w:hAnsi="Arial" w:cs="Arial"/>
      <w:bCs/>
      <w:szCs w:val="20"/>
      <w:lang w:eastAsia="pt-BR"/>
    </w:rPr>
  </w:style>
  <w:style w:type="paragraph" w:styleId="Corpodetexto3">
    <w:name w:val="Body Text 3"/>
    <w:basedOn w:val="Normal"/>
    <w:link w:val="Corpodetexto3Char"/>
    <w:rsid w:val="001629B9"/>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1629B9"/>
    <w:rPr>
      <w:rFonts w:ascii="Arial" w:eastAsia="Times New Roman" w:hAnsi="Arial" w:cs="Arial"/>
      <w:color w:val="FF0000"/>
      <w:sz w:val="24"/>
      <w:szCs w:val="20"/>
      <w:lang w:eastAsia="pt-BR"/>
    </w:rPr>
  </w:style>
  <w:style w:type="character" w:styleId="Forte">
    <w:name w:val="Strong"/>
    <w:uiPriority w:val="22"/>
    <w:qFormat/>
    <w:rsid w:val="001629B9"/>
    <w:rPr>
      <w:b/>
      <w:bCs/>
    </w:rPr>
  </w:style>
  <w:style w:type="paragraph" w:styleId="Textoembloco">
    <w:name w:val="Block Text"/>
    <w:basedOn w:val="Normal"/>
    <w:semiHidden/>
    <w:rsid w:val="001629B9"/>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semiHidden/>
    <w:rsid w:val="001629B9"/>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semiHidden/>
    <w:rsid w:val="001629B9"/>
    <w:rPr>
      <w:rFonts w:ascii="Times New Roman" w:eastAsia="Times New Roman" w:hAnsi="Times New Roman" w:cs="Times New Roman"/>
      <w:b/>
      <w:sz w:val="24"/>
      <w:szCs w:val="20"/>
      <w:lang w:eastAsia="pt-BR"/>
    </w:rPr>
  </w:style>
  <w:style w:type="paragraph" w:styleId="NormalWeb">
    <w:name w:val="Normal (Web)"/>
    <w:basedOn w:val="Normal"/>
    <w:rsid w:val="001629B9"/>
    <w:pPr>
      <w:spacing w:before="100" w:after="100" w:line="240" w:lineRule="auto"/>
    </w:pPr>
    <w:rPr>
      <w:rFonts w:ascii="Arial Unicode MS" w:eastAsia="Arial Unicode MS" w:hAnsi="Arial Unicode MS"/>
      <w:sz w:val="24"/>
      <w:lang w:eastAsia="pt-BR"/>
    </w:rPr>
  </w:style>
  <w:style w:type="paragraph" w:customStyle="1" w:styleId="Normal1">
    <w:name w:val="Normal1"/>
    <w:rsid w:val="001629B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1629B9"/>
    <w:pPr>
      <w:spacing w:after="0" w:line="240" w:lineRule="auto"/>
    </w:pPr>
    <w:rPr>
      <w:b/>
      <w:snapToGrid w:val="0"/>
      <w:sz w:val="24"/>
      <w:lang w:eastAsia="pt-BR"/>
    </w:rPr>
  </w:style>
  <w:style w:type="character" w:customStyle="1" w:styleId="CabealhoChar">
    <w:name w:val="Cabeçalho Char"/>
    <w:basedOn w:val="Fontepargpadro"/>
    <w:link w:val="Cabealho"/>
    <w:rsid w:val="001629B9"/>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1629B9"/>
    <w:pPr>
      <w:spacing w:after="120" w:line="360" w:lineRule="auto"/>
      <w:ind w:left="567"/>
      <w:jc w:val="both"/>
    </w:pPr>
    <w:rPr>
      <w:lang w:eastAsia="pt-BR"/>
    </w:rPr>
  </w:style>
  <w:style w:type="paragraph" w:customStyle="1" w:styleId="A191065">
    <w:name w:val="_A191065"/>
    <w:basedOn w:val="Normal"/>
    <w:rsid w:val="001629B9"/>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1629B9"/>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1629B9"/>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1629B9"/>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semiHidden/>
    <w:rsid w:val="001629B9"/>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semiHidden/>
    <w:rsid w:val="001629B9"/>
    <w:rPr>
      <w:rFonts w:ascii="Times New Roman" w:eastAsia="Times New Roman" w:hAnsi="Times New Roman" w:cs="Times New Roman"/>
      <w:sz w:val="24"/>
      <w:szCs w:val="20"/>
      <w:lang w:eastAsia="pt-BR"/>
    </w:rPr>
  </w:style>
  <w:style w:type="paragraph" w:customStyle="1" w:styleId="reservado3">
    <w:name w:val="reservado3"/>
    <w:basedOn w:val="Normal"/>
    <w:rsid w:val="001629B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1629B9"/>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1629B9"/>
    <w:rPr>
      <w:rFonts w:ascii="Tahoma" w:eastAsia="Times New Roman" w:hAnsi="Tahoma" w:cs="Tahoma"/>
      <w:sz w:val="16"/>
      <w:szCs w:val="16"/>
    </w:rPr>
  </w:style>
  <w:style w:type="table" w:styleId="Tabelacomgrade">
    <w:name w:val="Table Grid"/>
    <w:basedOn w:val="Tabelanormal"/>
    <w:uiPriority w:val="59"/>
    <w:rsid w:val="001629B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629B9"/>
    <w:rPr>
      <w:color w:val="0000FF"/>
      <w:u w:val="single"/>
    </w:rPr>
  </w:style>
  <w:style w:type="paragraph" w:styleId="SemEspaamento">
    <w:name w:val="No Spacing"/>
    <w:uiPriority w:val="1"/>
    <w:qFormat/>
    <w:rsid w:val="001629B9"/>
    <w:pPr>
      <w:spacing w:after="0" w:line="240" w:lineRule="auto"/>
    </w:pPr>
    <w:rPr>
      <w:rFonts w:ascii="Calibri" w:eastAsia="Times New Roman" w:hAnsi="Calibri" w:cs="Times New Roman"/>
      <w:lang w:eastAsia="pt-BR"/>
    </w:rPr>
  </w:style>
  <w:style w:type="paragraph" w:styleId="PargrafodaLista">
    <w:name w:val="List Paragraph"/>
    <w:basedOn w:val="Normal"/>
    <w:uiPriority w:val="34"/>
    <w:qFormat/>
    <w:rsid w:val="001629B9"/>
    <w:pPr>
      <w:spacing w:after="0" w:line="240" w:lineRule="auto"/>
      <w:ind w:left="720"/>
      <w:contextualSpacing/>
    </w:pPr>
    <w:rPr>
      <w:sz w:val="24"/>
      <w:szCs w:val="24"/>
      <w:lang w:eastAsia="pt-BR"/>
    </w:rPr>
  </w:style>
  <w:style w:type="paragraph" w:customStyle="1" w:styleId="Normal10">
    <w:name w:val="Normal1"/>
    <w:rsid w:val="001629B9"/>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1629B9"/>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1629B9"/>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1629B9"/>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1629B9"/>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1629B9"/>
    <w:pPr>
      <w:keepNext/>
      <w:spacing w:after="0" w:line="240" w:lineRule="auto"/>
      <w:jc w:val="center"/>
      <w:outlineLvl w:val="4"/>
    </w:pPr>
    <w:rPr>
      <w:b/>
      <w:sz w:val="36"/>
      <w:lang w:eastAsia="pt-BR"/>
    </w:rPr>
  </w:style>
  <w:style w:type="paragraph" w:styleId="Ttulo6">
    <w:name w:val="heading 6"/>
    <w:basedOn w:val="Normal"/>
    <w:next w:val="Normal"/>
    <w:link w:val="Ttulo6Char"/>
    <w:uiPriority w:val="9"/>
    <w:semiHidden/>
    <w:unhideWhenUsed/>
    <w:qFormat/>
    <w:rsid w:val="001629B9"/>
    <w:pPr>
      <w:overflowPunct w:val="0"/>
      <w:autoSpaceDE w:val="0"/>
      <w:autoSpaceDN w:val="0"/>
      <w:adjustRightInd w:val="0"/>
      <w:spacing w:before="240" w:after="60" w:line="240" w:lineRule="auto"/>
      <w:textAlignment w:val="baseline"/>
      <w:outlineLvl w:val="5"/>
    </w:pPr>
    <w:rPr>
      <w:rFonts w:ascii="Calibri" w:hAnsi="Calibri"/>
      <w:b/>
      <w:bCs/>
      <w:sz w:val="22"/>
      <w:szCs w:val="22"/>
    </w:rPr>
  </w:style>
  <w:style w:type="paragraph" w:styleId="Ttulo7">
    <w:name w:val="heading 7"/>
    <w:basedOn w:val="Normal"/>
    <w:next w:val="Normal"/>
    <w:link w:val="Ttulo7Char"/>
    <w:qFormat/>
    <w:rsid w:val="001629B9"/>
    <w:pPr>
      <w:keepNext/>
      <w:numPr>
        <w:ilvl w:val="6"/>
        <w:numId w:val="7"/>
      </w:numPr>
      <w:spacing w:after="120" w:line="360" w:lineRule="auto"/>
      <w:jc w:val="both"/>
      <w:outlineLvl w:val="6"/>
    </w:pPr>
    <w:rPr>
      <w:b/>
      <w:sz w:val="24"/>
      <w:lang w:eastAsia="pt-BR"/>
    </w:rPr>
  </w:style>
  <w:style w:type="paragraph" w:styleId="Ttulo9">
    <w:name w:val="heading 9"/>
    <w:basedOn w:val="Normal"/>
    <w:next w:val="Normal"/>
    <w:link w:val="Ttulo9Char"/>
    <w:qFormat/>
    <w:rsid w:val="001629B9"/>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29B9"/>
    <w:rPr>
      <w:rFonts w:ascii="Arial" w:eastAsia="Times New Roman" w:hAnsi="Arial" w:cs="Times New Roman"/>
      <w:b/>
      <w:sz w:val="24"/>
      <w:szCs w:val="20"/>
      <w:lang w:eastAsia="pt-BR"/>
    </w:rPr>
  </w:style>
  <w:style w:type="character" w:customStyle="1" w:styleId="Ttulo2Char">
    <w:name w:val="Título 2 Char"/>
    <w:basedOn w:val="Fontepargpadro"/>
    <w:link w:val="Ttulo2"/>
    <w:rsid w:val="001629B9"/>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1629B9"/>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1629B9"/>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1629B9"/>
    <w:rPr>
      <w:rFonts w:ascii="Times New Roman" w:eastAsia="Times New Roman" w:hAnsi="Times New Roman" w:cs="Times New Roman"/>
      <w:b/>
      <w:sz w:val="36"/>
      <w:szCs w:val="20"/>
      <w:lang w:eastAsia="pt-BR"/>
    </w:rPr>
  </w:style>
  <w:style w:type="character" w:customStyle="1" w:styleId="Ttulo6Char">
    <w:name w:val="Título 6 Char"/>
    <w:basedOn w:val="Fontepargpadro"/>
    <w:link w:val="Ttulo6"/>
    <w:uiPriority w:val="9"/>
    <w:semiHidden/>
    <w:rsid w:val="001629B9"/>
    <w:rPr>
      <w:rFonts w:ascii="Calibri" w:eastAsia="Times New Roman" w:hAnsi="Calibri" w:cs="Times New Roman"/>
      <w:b/>
      <w:bCs/>
    </w:rPr>
  </w:style>
  <w:style w:type="character" w:customStyle="1" w:styleId="Ttulo7Char">
    <w:name w:val="Título 7 Char"/>
    <w:basedOn w:val="Fontepargpadro"/>
    <w:link w:val="Ttulo7"/>
    <w:rsid w:val="001629B9"/>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1629B9"/>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1629B9"/>
  </w:style>
  <w:style w:type="character" w:styleId="Nmerodepgina">
    <w:name w:val="page number"/>
    <w:basedOn w:val="Fontepargpadro"/>
    <w:semiHidden/>
    <w:rsid w:val="001629B9"/>
  </w:style>
  <w:style w:type="paragraph" w:styleId="Rodap">
    <w:name w:val="footer"/>
    <w:basedOn w:val="Normal"/>
    <w:link w:val="RodapChar"/>
    <w:rsid w:val="001629B9"/>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1629B9"/>
    <w:rPr>
      <w:rFonts w:ascii="Courier (W1)" w:eastAsia="Times New Roman" w:hAnsi="Courier (W1)" w:cs="Times New Roman"/>
      <w:color w:val="000000"/>
      <w:sz w:val="24"/>
      <w:szCs w:val="20"/>
    </w:rPr>
  </w:style>
  <w:style w:type="paragraph" w:styleId="TextosemFormatao">
    <w:name w:val="Plain Text"/>
    <w:basedOn w:val="Normal"/>
    <w:link w:val="TextosemFormataoChar"/>
    <w:rsid w:val="001629B9"/>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1629B9"/>
    <w:rPr>
      <w:rFonts w:ascii="Courier New" w:eastAsia="Times New Roman" w:hAnsi="Courier New" w:cs="Times New Roman"/>
      <w:sz w:val="20"/>
      <w:szCs w:val="20"/>
      <w:lang w:eastAsia="pt-BR"/>
    </w:rPr>
  </w:style>
  <w:style w:type="paragraph" w:customStyle="1" w:styleId="Textopadro1">
    <w:name w:val="Texto padrão:1"/>
    <w:basedOn w:val="Normal"/>
    <w:rsid w:val="001629B9"/>
    <w:pPr>
      <w:spacing w:after="0" w:line="240" w:lineRule="auto"/>
    </w:pPr>
    <w:rPr>
      <w:sz w:val="24"/>
      <w:lang w:val="en-US" w:eastAsia="pt-BR"/>
    </w:rPr>
  </w:style>
  <w:style w:type="paragraph" w:customStyle="1" w:styleId="Padro">
    <w:name w:val="Padrão"/>
    <w:rsid w:val="001629B9"/>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1629B9"/>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1629B9"/>
    <w:rPr>
      <w:rFonts w:ascii="Arial" w:eastAsia="Times New Roman" w:hAnsi="Arial" w:cs="Arial"/>
      <w:sz w:val="24"/>
      <w:szCs w:val="24"/>
      <w:lang w:eastAsia="pt-BR"/>
    </w:rPr>
  </w:style>
  <w:style w:type="paragraph" w:customStyle="1" w:styleId="11">
    <w:name w:val="11"/>
    <w:basedOn w:val="Normal"/>
    <w:rsid w:val="001629B9"/>
    <w:pPr>
      <w:spacing w:after="0" w:line="240" w:lineRule="auto"/>
      <w:ind w:left="1701" w:hanging="850"/>
      <w:jc w:val="both"/>
    </w:pPr>
    <w:rPr>
      <w:sz w:val="24"/>
      <w:lang w:eastAsia="pt-BR"/>
    </w:rPr>
  </w:style>
  <w:style w:type="paragraph" w:customStyle="1" w:styleId="Corpodetexto1">
    <w:name w:val="Corpo de texto1"/>
    <w:rsid w:val="001629B9"/>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semiHidden/>
    <w:rsid w:val="001629B9"/>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semiHidden/>
    <w:rsid w:val="001629B9"/>
    <w:rPr>
      <w:rFonts w:ascii="Times New Roman" w:eastAsia="Times New Roman" w:hAnsi="Times New Roman" w:cs="Times New Roman"/>
      <w:sz w:val="24"/>
      <w:szCs w:val="20"/>
      <w:lang w:eastAsia="pt-BR"/>
    </w:rPr>
  </w:style>
  <w:style w:type="paragraph" w:customStyle="1" w:styleId="PADRAO">
    <w:name w:val="PADRAO"/>
    <w:basedOn w:val="Normal"/>
    <w:rsid w:val="001629B9"/>
    <w:pPr>
      <w:spacing w:after="0" w:line="240" w:lineRule="auto"/>
      <w:jc w:val="both"/>
    </w:pPr>
    <w:rPr>
      <w:rFonts w:ascii="Tms Rmn" w:hAnsi="Tms Rmn"/>
      <w:sz w:val="24"/>
      <w:lang w:eastAsia="pt-BR"/>
    </w:rPr>
  </w:style>
  <w:style w:type="paragraph" w:styleId="Corpodetexto">
    <w:name w:val="Body Text"/>
    <w:basedOn w:val="Normal"/>
    <w:link w:val="CorpodetextoChar"/>
    <w:rsid w:val="001629B9"/>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1629B9"/>
    <w:rPr>
      <w:rFonts w:ascii="Arial" w:eastAsia="Times New Roman" w:hAnsi="Arial" w:cs="Arial"/>
      <w:bCs/>
      <w:szCs w:val="20"/>
      <w:lang w:eastAsia="pt-BR"/>
    </w:rPr>
  </w:style>
  <w:style w:type="paragraph" w:styleId="Corpodetexto3">
    <w:name w:val="Body Text 3"/>
    <w:basedOn w:val="Normal"/>
    <w:link w:val="Corpodetexto3Char"/>
    <w:rsid w:val="001629B9"/>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1629B9"/>
    <w:rPr>
      <w:rFonts w:ascii="Arial" w:eastAsia="Times New Roman" w:hAnsi="Arial" w:cs="Arial"/>
      <w:color w:val="FF0000"/>
      <w:sz w:val="24"/>
      <w:szCs w:val="20"/>
      <w:lang w:eastAsia="pt-BR"/>
    </w:rPr>
  </w:style>
  <w:style w:type="character" w:styleId="Forte">
    <w:name w:val="Strong"/>
    <w:uiPriority w:val="22"/>
    <w:qFormat/>
    <w:rsid w:val="001629B9"/>
    <w:rPr>
      <w:b/>
      <w:bCs/>
    </w:rPr>
  </w:style>
  <w:style w:type="paragraph" w:styleId="Textoembloco">
    <w:name w:val="Block Text"/>
    <w:basedOn w:val="Normal"/>
    <w:semiHidden/>
    <w:rsid w:val="001629B9"/>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semiHidden/>
    <w:rsid w:val="001629B9"/>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semiHidden/>
    <w:rsid w:val="001629B9"/>
    <w:rPr>
      <w:rFonts w:ascii="Times New Roman" w:eastAsia="Times New Roman" w:hAnsi="Times New Roman" w:cs="Times New Roman"/>
      <w:b/>
      <w:sz w:val="24"/>
      <w:szCs w:val="20"/>
      <w:lang w:eastAsia="pt-BR"/>
    </w:rPr>
  </w:style>
  <w:style w:type="paragraph" w:styleId="NormalWeb">
    <w:name w:val="Normal (Web)"/>
    <w:basedOn w:val="Normal"/>
    <w:rsid w:val="001629B9"/>
    <w:pPr>
      <w:spacing w:before="100" w:after="100" w:line="240" w:lineRule="auto"/>
    </w:pPr>
    <w:rPr>
      <w:rFonts w:ascii="Arial Unicode MS" w:eastAsia="Arial Unicode MS" w:hAnsi="Arial Unicode MS"/>
      <w:sz w:val="24"/>
      <w:lang w:eastAsia="pt-BR"/>
    </w:rPr>
  </w:style>
  <w:style w:type="paragraph" w:customStyle="1" w:styleId="Normal1">
    <w:name w:val="Normal1"/>
    <w:rsid w:val="001629B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1629B9"/>
    <w:pPr>
      <w:spacing w:after="0" w:line="240" w:lineRule="auto"/>
    </w:pPr>
    <w:rPr>
      <w:b/>
      <w:snapToGrid w:val="0"/>
      <w:sz w:val="24"/>
      <w:lang w:eastAsia="pt-BR"/>
    </w:rPr>
  </w:style>
  <w:style w:type="character" w:customStyle="1" w:styleId="CabealhoChar">
    <w:name w:val="Cabeçalho Char"/>
    <w:basedOn w:val="Fontepargpadro"/>
    <w:link w:val="Cabealho"/>
    <w:rsid w:val="001629B9"/>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1629B9"/>
    <w:pPr>
      <w:spacing w:after="120" w:line="360" w:lineRule="auto"/>
      <w:ind w:left="567"/>
      <w:jc w:val="both"/>
    </w:pPr>
    <w:rPr>
      <w:lang w:eastAsia="pt-BR"/>
    </w:rPr>
  </w:style>
  <w:style w:type="paragraph" w:customStyle="1" w:styleId="A191065">
    <w:name w:val="_A191065"/>
    <w:basedOn w:val="Normal"/>
    <w:rsid w:val="001629B9"/>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1629B9"/>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1629B9"/>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1629B9"/>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semiHidden/>
    <w:rsid w:val="001629B9"/>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semiHidden/>
    <w:rsid w:val="001629B9"/>
    <w:rPr>
      <w:rFonts w:ascii="Times New Roman" w:eastAsia="Times New Roman" w:hAnsi="Times New Roman" w:cs="Times New Roman"/>
      <w:sz w:val="24"/>
      <w:szCs w:val="20"/>
      <w:lang w:eastAsia="pt-BR"/>
    </w:rPr>
  </w:style>
  <w:style w:type="paragraph" w:customStyle="1" w:styleId="reservado3">
    <w:name w:val="reservado3"/>
    <w:basedOn w:val="Normal"/>
    <w:rsid w:val="001629B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1629B9"/>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1629B9"/>
    <w:rPr>
      <w:rFonts w:ascii="Tahoma" w:eastAsia="Times New Roman" w:hAnsi="Tahoma" w:cs="Tahoma"/>
      <w:sz w:val="16"/>
      <w:szCs w:val="16"/>
    </w:rPr>
  </w:style>
  <w:style w:type="table" w:styleId="Tabelacomgrade">
    <w:name w:val="Table Grid"/>
    <w:basedOn w:val="Tabelanormal"/>
    <w:uiPriority w:val="59"/>
    <w:rsid w:val="001629B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629B9"/>
    <w:rPr>
      <w:color w:val="0000FF"/>
      <w:u w:val="single"/>
    </w:rPr>
  </w:style>
  <w:style w:type="paragraph" w:styleId="SemEspaamento">
    <w:name w:val="No Spacing"/>
    <w:uiPriority w:val="1"/>
    <w:qFormat/>
    <w:rsid w:val="001629B9"/>
    <w:pPr>
      <w:spacing w:after="0" w:line="240" w:lineRule="auto"/>
    </w:pPr>
    <w:rPr>
      <w:rFonts w:ascii="Calibri" w:eastAsia="Times New Roman" w:hAnsi="Calibri" w:cs="Times New Roman"/>
      <w:lang w:eastAsia="pt-BR"/>
    </w:rPr>
  </w:style>
  <w:style w:type="paragraph" w:styleId="PargrafodaLista">
    <w:name w:val="List Paragraph"/>
    <w:basedOn w:val="Normal"/>
    <w:uiPriority w:val="34"/>
    <w:qFormat/>
    <w:rsid w:val="001629B9"/>
    <w:pPr>
      <w:spacing w:after="0" w:line="240" w:lineRule="auto"/>
      <w:ind w:left="720"/>
      <w:contextualSpacing/>
    </w:pPr>
    <w:rPr>
      <w:sz w:val="24"/>
      <w:szCs w:val="24"/>
      <w:lang w:eastAsia="pt-BR"/>
    </w:rPr>
  </w:style>
  <w:style w:type="paragraph" w:customStyle="1" w:styleId="Normal10">
    <w:name w:val="Normal1"/>
    <w:rsid w:val="001629B9"/>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pras@saudades.sc.gov.br" TargetMode="External"/><Relationship Id="rId4" Type="http://schemas.microsoft.com/office/2007/relationships/stylesWithEffects" Target="stylesWithEffects.xml"/><Relationship Id="rId9" Type="http://schemas.openxmlformats.org/officeDocument/2006/relationships/hyperlink" Target="http://www.saudades.sc.gov.b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29FD-CA65-418B-ADBB-BC5042B7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24</Pages>
  <Words>6981</Words>
  <Characters>37703</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Cliente08</dc:creator>
  <cp:lastModifiedBy>Cliente08</cp:lastModifiedBy>
  <cp:revision>22</cp:revision>
  <cp:lastPrinted>2015-11-20T09:26:00Z</cp:lastPrinted>
  <dcterms:created xsi:type="dcterms:W3CDTF">2015-11-19T13:29:00Z</dcterms:created>
  <dcterms:modified xsi:type="dcterms:W3CDTF">2015-11-20T09:40:00Z</dcterms:modified>
</cp:coreProperties>
</file>