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702"/>
        <w:gridCol w:w="1952"/>
      </w:tblGrid>
      <w:tr w:rsidR="005C0A38" w:rsidRPr="00312510" w:rsidTr="00E54B07">
        <w:tc>
          <w:tcPr>
            <w:tcW w:w="2127" w:type="dxa"/>
            <w:hideMark/>
          </w:tcPr>
          <w:p w:rsidR="005C0A38" w:rsidRPr="00312510" w:rsidRDefault="005C0A38" w:rsidP="00E54B0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69357B" wp14:editId="38358002">
                  <wp:extent cx="1114425" cy="971550"/>
                  <wp:effectExtent l="0" t="0" r="9525" b="0"/>
                  <wp:docPr id="2" name="Imagem 2" descr="Descrição: C:\Users\Iedo\Desktop\MATERIAL PUBLICIDADE\2013\brasao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:\Users\Iedo\Desktop\MATERIAL PUBLICIDADE\2013\brasao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5C0A38" w:rsidRPr="00312510" w:rsidRDefault="005C0A38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:rsidR="005C0A38" w:rsidRPr="00312510" w:rsidRDefault="005C0A38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MUNICÍPIO DE SAUDADES</w:t>
            </w:r>
          </w:p>
          <w:p w:rsidR="005C0A38" w:rsidRPr="00312510" w:rsidRDefault="005C0A38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PROCESSO SELETIVO – EDITAL Nº 001/2016</w:t>
            </w:r>
          </w:p>
          <w:p w:rsidR="005C0A38" w:rsidRPr="00312510" w:rsidRDefault="005C0A38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DA REALIZAÇÃO: 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5C0A38" w:rsidRPr="00312510" w:rsidRDefault="005C0A38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CADERNO DE PROVA – Questões Objetivas</w:t>
            </w:r>
          </w:p>
          <w:p w:rsidR="005C0A38" w:rsidRDefault="005C0A38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A38" w:rsidRPr="00312510" w:rsidRDefault="005C0A38" w:rsidP="005C0A38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 xml:space="preserve">CARGO: PROFESSOR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BALÉ</w:t>
            </w:r>
          </w:p>
        </w:tc>
        <w:tc>
          <w:tcPr>
            <w:tcW w:w="1952" w:type="dxa"/>
            <w:hideMark/>
          </w:tcPr>
          <w:p w:rsidR="005C0A38" w:rsidRPr="00312510" w:rsidRDefault="005C0A38" w:rsidP="00E54B0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7C9BC6" wp14:editId="0270ECFA">
                  <wp:extent cx="1038225" cy="1228725"/>
                  <wp:effectExtent l="0" t="0" r="9525" b="9525"/>
                  <wp:docPr id="1" name="Imagem 1" descr="Descrição: C:\Users\Iedo\Desktop\MATERIAL PUBLICIDADE\2013\Marca Saudades\Anexo 1 - Logomarca Prefeitura de Sauda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C:\Users\Iedo\Desktop\MATERIAL PUBLICIDADE\2013\Marca Saudades\Anexo 1 - Logomarca Prefeitura de Sau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0A38" w:rsidRPr="00312510" w:rsidTr="00E54B0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38" w:rsidRPr="00312510" w:rsidRDefault="005C0A38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38" w:rsidRPr="00312510" w:rsidRDefault="005C0A38" w:rsidP="00E54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 ......................................................................................................</w:t>
            </w:r>
          </w:p>
          <w:p w:rsidR="005C0A38" w:rsidRPr="00312510" w:rsidRDefault="005C0A38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38" w:rsidRPr="00312510" w:rsidRDefault="005C0A38" w:rsidP="00E5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5C0A38" w:rsidRPr="00312510" w:rsidRDefault="005C0A38" w:rsidP="00E5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5C0A38" w:rsidRDefault="005C0A38" w:rsidP="005C0A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A38" w:rsidRPr="00312510" w:rsidRDefault="005C0A38" w:rsidP="005C0A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312510">
        <w:rPr>
          <w:rFonts w:ascii="Times New Roman" w:hAnsi="Times New Roman" w:cs="Times New Roman"/>
          <w:b/>
          <w:sz w:val="24"/>
          <w:szCs w:val="24"/>
          <w:u w:val="single"/>
        </w:rPr>
        <w:t>STRUÇÕES AO CANDIDATO (A)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possui 05 (cinco) questões de Língua Portuguesa, 05 (cinco) questões de Conhecimentos Gerais e Atualidades e 10 (dez) de Conhecimentos Específicos totalizando 20 (vinte) questões objetivas de múltipla escolha, sendo que somente uma das 4 (quatro) assertivas está correta.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terá duração de 03 (três) horas, das 09h:00 as 12h:00.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Não é permitido em hipótese alguma o uso de qualquer meio de </w:t>
      </w:r>
      <w:proofErr w:type="spellStart"/>
      <w:r w:rsidRPr="00312510">
        <w:rPr>
          <w:rFonts w:ascii="Times New Roman" w:hAnsi="Times New Roman" w:cs="Times New Roman"/>
        </w:rPr>
        <w:t>auxilio</w:t>
      </w:r>
      <w:proofErr w:type="spellEnd"/>
      <w:r w:rsidRPr="00312510">
        <w:rPr>
          <w:rFonts w:ascii="Times New Roman" w:hAnsi="Times New Roman" w:cs="Times New Roman"/>
        </w:rPr>
        <w:t xml:space="preserve"> na resposta da prova, senda passível de eliminação o/a candidato flagrado utilizando equipamento eletrônico ou outro meio alternativo previsto neste edital.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Interpretação faz parte da prova. Portanto se tiver alguma dúvida com relação a alguma das questões, terá tempo hábil para propor recurso, conforme previsão expressa no Edital.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Além deste caderno, você receberá a </w:t>
      </w:r>
      <w:r w:rsidRPr="00312510">
        <w:rPr>
          <w:rFonts w:ascii="Times New Roman" w:hAnsi="Times New Roman" w:cs="Times New Roman"/>
          <w:b/>
        </w:rPr>
        <w:t>grade de respostas</w:t>
      </w:r>
      <w:r w:rsidRPr="00312510">
        <w:rPr>
          <w:rFonts w:ascii="Times New Roman" w:hAnsi="Times New Roman" w:cs="Times New Roman"/>
        </w:rPr>
        <w:t>. Caso não tenha recebido a referida grade, peça-a ao(s) fiscal(ais).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Na grade de respostas atribuir-se-á pontuação zero a toda a questão com mais de uma alternativa assinalada, ainda que dentre elas se encontre a correta. Da mesma forma, atribuir-se-á pontuação zero a toda a questão em branco (sem alternativa assinalada) ou com rasuras. </w:t>
      </w:r>
      <w:r w:rsidRPr="00312510">
        <w:rPr>
          <w:rFonts w:ascii="Times New Roman" w:hAnsi="Times New Roman" w:cs="Times New Roman"/>
          <w:lang w:bidi="si-LK"/>
        </w:rPr>
        <w:t>Veja a seguinte orientação para o preenchimento da grade de respostas: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368"/>
        <w:gridCol w:w="236"/>
        <w:gridCol w:w="393"/>
        <w:gridCol w:w="276"/>
        <w:gridCol w:w="433"/>
        <w:gridCol w:w="269"/>
        <w:gridCol w:w="430"/>
        <w:gridCol w:w="745"/>
        <w:gridCol w:w="367"/>
        <w:gridCol w:w="367"/>
        <w:gridCol w:w="367"/>
        <w:gridCol w:w="367"/>
        <w:gridCol w:w="367"/>
        <w:gridCol w:w="367"/>
      </w:tblGrid>
      <w:tr w:rsidR="005C0A38" w:rsidRPr="00312510" w:rsidTr="00E54B07">
        <w:tc>
          <w:tcPr>
            <w:tcW w:w="3651" w:type="dxa"/>
            <w:hideMark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  <w:lang w:bidi="si-LK"/>
              </w:rPr>
              <w:t>CORRETA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shd w:val="clear" w:color="auto" w:fill="000000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5C0A38" w:rsidRPr="00312510" w:rsidTr="00E54B07">
        <w:tc>
          <w:tcPr>
            <w:tcW w:w="3651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5C0A38" w:rsidRPr="00312510" w:rsidTr="00E54B07"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</w:rPr>
              <w:t>ERRADA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38" w:rsidRPr="00312510" w:rsidRDefault="005C0A38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13FD19E" wp14:editId="485966F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66040" cy="146050"/>
                      <wp:effectExtent l="76200" t="38100" r="29210" b="825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4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0B62E" id="Conector reto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7pt" to="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D067BA" wp14:editId="5E281B6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73025" cy="146050"/>
                      <wp:effectExtent l="57150" t="38100" r="41275" b="8255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FEDAC" id="Conector re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7pt" to="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38" w:rsidRPr="00312510" w:rsidRDefault="005C0A38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0B156" wp14:editId="6C90056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05105" cy="146050"/>
                      <wp:effectExtent l="57150" t="38100" r="61595" b="8255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74A63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D6151" wp14:editId="23FB532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53670" cy="146050"/>
                      <wp:effectExtent l="57150" t="38100" r="36830" b="8255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67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66B5E" id="Conector reto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38" w:rsidRPr="00312510" w:rsidRDefault="005C0A38" w:rsidP="00E54B07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A2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38" w:rsidRPr="00312510" w:rsidRDefault="005C0A38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98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A38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5C0A38" w:rsidRPr="00312510" w:rsidRDefault="005C0A38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</w:tbl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O tempo disponível para esta prova, incluindo o preenchimento da grade de respostas, é de 03</w:t>
      </w:r>
      <w:r w:rsidRPr="00312510">
        <w:rPr>
          <w:rFonts w:ascii="Times New Roman" w:hAnsi="Times New Roman" w:cs="Times New Roman"/>
          <w:b/>
        </w:rPr>
        <w:t xml:space="preserve"> </w:t>
      </w:r>
      <w:r w:rsidRPr="00312510">
        <w:rPr>
          <w:rFonts w:ascii="Times New Roman" w:hAnsi="Times New Roman" w:cs="Times New Roman"/>
        </w:rPr>
        <w:t xml:space="preserve">(três) horas. Reserve tempo razoável (de </w:t>
      </w:r>
      <w:smartTag w:uri="urn:schemas-microsoft-com:office:smarttags" w:element="metricconverter">
        <w:smartTagPr>
          <w:attr w:name="ProductID" w:val="10 a"/>
        </w:smartTagPr>
        <w:r w:rsidRPr="00312510">
          <w:rPr>
            <w:rFonts w:ascii="Times New Roman" w:hAnsi="Times New Roman" w:cs="Times New Roman"/>
          </w:rPr>
          <w:t>10 a</w:t>
        </w:r>
      </w:smartTag>
      <w:r w:rsidRPr="00312510">
        <w:rPr>
          <w:rFonts w:ascii="Times New Roman" w:hAnsi="Times New Roman" w:cs="Times New Roman"/>
        </w:rPr>
        <w:t xml:space="preserve"> 20 minutos finais) para o preenchimento da grade de respostas, que deve fazê-lo com caneta esferográfica transparente, de tinta preta ou azul. Ao assinar a grade de respostas tenha o cuidado de que sua assinatura seja feita no retângulo apropriado, sem sair daquele limite.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Se precisar ausentar-se, temporariamente, da sala, como, por exemplo, para ir ao banheiro levante o braço, sinalizando ao(s) fiscal(ais). Somente saia após autorização e acompanhado de membro da equipe de aplicação das provas.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Qualquer desvio de conduta ou ação não prevista ou proibida pelo Edital implica na sua exclusão do Processo Seletivo.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Quando terminar, tendo já decorrido </w:t>
      </w:r>
      <w:r w:rsidRPr="00312510">
        <w:rPr>
          <w:rFonts w:ascii="Times New Roman" w:hAnsi="Times New Roman" w:cs="Times New Roman"/>
          <w:b/>
          <w:u w:val="single"/>
        </w:rPr>
        <w:t>uma hora do início da prova</w:t>
      </w:r>
      <w:r w:rsidRPr="00312510">
        <w:rPr>
          <w:rFonts w:ascii="Times New Roman" w:hAnsi="Times New Roman" w:cs="Times New Roman"/>
        </w:rPr>
        <w:t>, entregue ao fiscal o Caderno de Prova e a Grade de Resposta. Aguarde sua conferência antes de retirar-se da sala.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Conforme determinado no Edital, após entregar o Caderno de Prova e a Grade de Respostas, você deve deixar o local de aplicação da prova (deixar a escola), sem se comunicar com outros candidatos.</w:t>
      </w:r>
    </w:p>
    <w:p w:rsidR="005C0A38" w:rsidRPr="00312510" w:rsidRDefault="005C0A38" w:rsidP="005C0A38">
      <w:pPr>
        <w:pStyle w:val="PargrafodaLista"/>
        <w:numPr>
          <w:ilvl w:val="0"/>
          <w:numId w:val="1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O Gabarito preliminar divulgado, amanhã, a partir das 18 horas, na internet no </w:t>
      </w:r>
      <w:proofErr w:type="gramStart"/>
      <w:r w:rsidRPr="00312510">
        <w:rPr>
          <w:rFonts w:ascii="Times New Roman" w:hAnsi="Times New Roman" w:cs="Times New Roman"/>
        </w:rPr>
        <w:t>sítio</w:t>
      </w:r>
      <w:r w:rsidRPr="00312510">
        <w:rPr>
          <w:rFonts w:ascii="Times New Roman" w:hAnsi="Times New Roman" w:cs="Times New Roman"/>
          <w:i/>
        </w:rPr>
        <w:t xml:space="preserve">  </w:t>
      </w:r>
      <w:hyperlink r:id="rId7" w:history="1">
        <w:r w:rsidRPr="00312510">
          <w:rPr>
            <w:rStyle w:val="Hyperlink"/>
            <w:rFonts w:ascii="Times New Roman" w:hAnsi="Times New Roman" w:cs="Times New Roman"/>
            <w:i/>
          </w:rPr>
          <w:t>www.saudades.sc.gov.br</w:t>
        </w:r>
        <w:proofErr w:type="gramEnd"/>
      </w:hyperlink>
      <w:r w:rsidRPr="00312510">
        <w:rPr>
          <w:rFonts w:ascii="Times New Roman" w:hAnsi="Times New Roman" w:cs="Times New Roman"/>
          <w:i/>
        </w:rPr>
        <w:t>.</w:t>
      </w:r>
    </w:p>
    <w:p w:rsidR="005C0A38" w:rsidRPr="00312510" w:rsidRDefault="005C0A38" w:rsidP="005C0A38">
      <w:pPr>
        <w:spacing w:after="0" w:line="240" w:lineRule="auto"/>
        <w:ind w:right="-6"/>
        <w:jc w:val="right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312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Não possuímos virtudes antes de as colocar em prática”.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8" w:history="1">
        <w:r w:rsidRPr="0031251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Aristóteles</w:t>
        </w:r>
      </w:hyperlink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)</w:t>
      </w:r>
    </w:p>
    <w:p w:rsidR="005C0A38" w:rsidRDefault="005C0A38" w:rsidP="005C0A38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0A38" w:rsidRPr="00312510" w:rsidRDefault="005C0A38" w:rsidP="005C0A38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BOA SORTE!</w:t>
      </w:r>
    </w:p>
    <w:p w:rsidR="005C0A38" w:rsidRDefault="005C0A38" w:rsidP="005C0A3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C0A38" w:rsidRPr="005C0A38" w:rsidRDefault="005C0A38" w:rsidP="005C0A3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LINGUA PORTUGUESA</w:t>
      </w:r>
    </w:p>
    <w:p w:rsidR="005C0A38" w:rsidRPr="005C0A38" w:rsidRDefault="005C0A38" w:rsidP="005C0A3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1 - 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complexos estuarinos mais importantes do País está morrendo. Em parte das lagoas já não se encontram mais as grandes e suculentas ostras, os siris tradicionais por seu coral e também o caranguejo. Sem falar na ausência que mais atinge os pescadores, a dos próprios peixes. Eles afirmam que existem mais pescadores do que peixe para ser pescado. </w:t>
      </w: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trecho da Mundaú, que vai do cais da lancha no dique estrada até ao </w:t>
      </w:r>
      <w:proofErr w:type="spellStart"/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papódromo</w:t>
      </w:r>
      <w:proofErr w:type="spellEnd"/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existe quase mais vida lacunar. É só lixo, e lixo, e lixo. E os peixes que ainda sobrevivem não são bons para o </w:t>
      </w:r>
      <w:proofErr w:type="gramStart"/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consumo  (</w:t>
      </w:r>
      <w:proofErr w:type="gramEnd"/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O Jornal, 28/02/2010).</w:t>
      </w:r>
    </w:p>
    <w:p w:rsidR="005C0A38" w:rsidRPr="005C0A38" w:rsidRDefault="005C0A38" w:rsidP="005C0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38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Considerando-se aspectos da norma-padrão da língua portuguesa, a oração “</w:t>
      </w:r>
      <w:r w:rsidRPr="005C0A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Eles afirmam que existem mais pescadores</w:t>
      </w:r>
      <w:r w:rsidRPr="005C0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0A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que peixe”</w:t>
      </w:r>
      <w:r w:rsidRPr="005C0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aceita a seguinte reescrita:</w:t>
      </w: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0A38" w:rsidRPr="002D628F" w:rsidRDefault="005C0A38" w:rsidP="005C0A38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8F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há mais pescadores do que peixe.</w:t>
      </w:r>
    </w:p>
    <w:p w:rsidR="005C0A38" w:rsidRPr="005C0A38" w:rsidRDefault="005C0A38" w:rsidP="005C0A38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devem haver mais pescadores do que peixe.</w:t>
      </w:r>
    </w:p>
    <w:p w:rsidR="005C0A38" w:rsidRPr="005C0A38" w:rsidRDefault="005C0A38" w:rsidP="005C0A38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existe mais pescadores do que peixe</w:t>
      </w:r>
    </w:p>
    <w:p w:rsidR="005C0A38" w:rsidRPr="005C0A38" w:rsidRDefault="005C0A38" w:rsidP="005C0A38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 existir mais pescadores do que peixe</w:t>
      </w: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0A38" w:rsidRPr="005C0A38" w:rsidRDefault="005C0A38" w:rsidP="005C0A38">
      <w:pPr>
        <w:shd w:val="clear" w:color="auto" w:fill="FFFFFF"/>
        <w:spacing w:after="0"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2 - </w:t>
      </w:r>
      <w:r w:rsidRPr="005C0A3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(UFRGS) Considere as seguintes afirmações sobre morfologia: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C0A3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I. As palavras "incerto", "impreciso" e "irreversível" apresentam um mesmo prefixo.</w:t>
      </w:r>
      <w:r w:rsidRPr="005C0A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5C0A3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II. As palavras "enlouquecem" e "encontrar" apresentam um mesmo prefixo.</w:t>
      </w:r>
      <w:r w:rsidRPr="005C0A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5C0A38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III. As palavras "consequências" e "consumo" possuem o mesmo radical.</w:t>
      </w:r>
    </w:p>
    <w:p w:rsidR="005C0A38" w:rsidRPr="005C0A38" w:rsidRDefault="005C0A38" w:rsidP="005C0A38">
      <w:pPr>
        <w:pStyle w:val="titulo"/>
        <w:shd w:val="clear" w:color="auto" w:fill="FFFFFF"/>
        <w:spacing w:before="0" w:beforeAutospacing="0" w:after="0" w:afterAutospacing="0"/>
        <w:ind w:firstLine="567"/>
        <w:rPr>
          <w:rStyle w:val="Forte"/>
        </w:rPr>
      </w:pPr>
    </w:p>
    <w:p w:rsidR="005C0A38" w:rsidRPr="005C0A38" w:rsidRDefault="005C0A38" w:rsidP="005C0A38">
      <w:pPr>
        <w:pStyle w:val="titul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5C0A38">
        <w:rPr>
          <w:rStyle w:val="Forte"/>
        </w:rPr>
        <w:t>Quais das assertivas está correta:</w:t>
      </w:r>
    </w:p>
    <w:p w:rsidR="005C0A38" w:rsidRPr="005C0A38" w:rsidRDefault="005C0A38" w:rsidP="005C0A38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5C0A38">
        <w:rPr>
          <w:rStyle w:val="Forte"/>
        </w:rPr>
        <w:t>a)</w:t>
      </w:r>
      <w:r w:rsidRPr="002D628F">
        <w:rPr>
          <w:rStyle w:val="apple-converted-space"/>
        </w:rPr>
        <w:t> </w:t>
      </w:r>
      <w:r w:rsidRPr="002D628F">
        <w:t>Apenas I.</w:t>
      </w:r>
      <w:r w:rsidRPr="002D628F">
        <w:rPr>
          <w:rStyle w:val="apple-converted-space"/>
        </w:rPr>
        <w:t> </w:t>
      </w:r>
      <w:r w:rsidRPr="005C0A38">
        <w:rPr>
          <w:b/>
          <w:bCs/>
        </w:rPr>
        <w:br/>
      </w:r>
      <w:r w:rsidRPr="005C0A38">
        <w:rPr>
          <w:rStyle w:val="Forte"/>
        </w:rPr>
        <w:t>b)</w:t>
      </w:r>
      <w:r w:rsidRPr="005C0A38">
        <w:rPr>
          <w:rStyle w:val="apple-converted-space"/>
        </w:rPr>
        <w:t> </w:t>
      </w:r>
      <w:r w:rsidRPr="005C0A38">
        <w:t>Apenas II</w:t>
      </w:r>
      <w:r w:rsidRPr="005C0A38">
        <w:rPr>
          <w:rStyle w:val="apple-converted-space"/>
        </w:rPr>
        <w:t>.</w:t>
      </w:r>
      <w:r w:rsidRPr="005C0A38">
        <w:br/>
      </w:r>
      <w:r w:rsidRPr="005C0A38">
        <w:rPr>
          <w:rStyle w:val="Forte"/>
        </w:rPr>
        <w:t>c)</w:t>
      </w:r>
      <w:r w:rsidRPr="005C0A38">
        <w:rPr>
          <w:rStyle w:val="apple-converted-space"/>
        </w:rPr>
        <w:t> </w:t>
      </w:r>
      <w:r w:rsidRPr="005C0A38">
        <w:t xml:space="preserve">Apenas </w:t>
      </w:r>
      <w:proofErr w:type="gramStart"/>
      <w:r w:rsidRPr="005C0A38">
        <w:t>III</w:t>
      </w:r>
      <w:r w:rsidRPr="005C0A38">
        <w:rPr>
          <w:rStyle w:val="apple-converted-space"/>
        </w:rPr>
        <w:t> .</w:t>
      </w:r>
      <w:r w:rsidRPr="005C0A38">
        <w:br/>
      </w:r>
      <w:r w:rsidRPr="005C0A38">
        <w:rPr>
          <w:rStyle w:val="Forte"/>
        </w:rPr>
        <w:t>d</w:t>
      </w:r>
      <w:proofErr w:type="gramEnd"/>
      <w:r w:rsidRPr="005C0A38">
        <w:rPr>
          <w:rStyle w:val="Forte"/>
        </w:rPr>
        <w:t>)</w:t>
      </w:r>
      <w:r w:rsidRPr="005C0A38">
        <w:rPr>
          <w:rStyle w:val="apple-converted-space"/>
        </w:rPr>
        <w:t> </w:t>
      </w:r>
      <w:r w:rsidRPr="005C0A38">
        <w:t>Todas as assertivas estão corretas.</w:t>
      </w:r>
      <w:r w:rsidRPr="005C0A38">
        <w:br/>
      </w:r>
    </w:p>
    <w:p w:rsidR="005C0A38" w:rsidRPr="005C0A38" w:rsidRDefault="005C0A38" w:rsidP="005C0A38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C0A38">
        <w:rPr>
          <w:b/>
        </w:rPr>
        <w:t xml:space="preserve">3 </w:t>
      </w:r>
      <w:r w:rsidRPr="005C0A38">
        <w:t xml:space="preserve">- </w:t>
      </w:r>
      <w:r w:rsidRPr="005C0A38">
        <w:rPr>
          <w:rStyle w:val="Forte"/>
        </w:rPr>
        <w:t>A preposição está corretamente empregada nas frases, EXCETO na alternativa:</w:t>
      </w:r>
    </w:p>
    <w:p w:rsidR="005C0A38" w:rsidRPr="005C0A38" w:rsidRDefault="005C0A38" w:rsidP="005C0A38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5C0A38">
        <w:rPr>
          <w:rStyle w:val="Forte"/>
        </w:rPr>
        <w:t>a)</w:t>
      </w:r>
      <w:r w:rsidRPr="005C0A38">
        <w:rPr>
          <w:rStyle w:val="apple-converted-space"/>
        </w:rPr>
        <w:t> </w:t>
      </w:r>
      <w:r w:rsidRPr="005C0A38">
        <w:t>Os jovens formulam perguntas sobre a utilidade das profissões.</w:t>
      </w:r>
      <w:r w:rsidRPr="005C0A38">
        <w:rPr>
          <w:rStyle w:val="apple-converted-space"/>
        </w:rPr>
        <w:t> </w:t>
      </w:r>
      <w:r w:rsidRPr="005C0A38">
        <w:br/>
      </w:r>
      <w:r w:rsidRPr="005C0A38">
        <w:rPr>
          <w:rStyle w:val="Forte"/>
        </w:rPr>
        <w:t>b)</w:t>
      </w:r>
      <w:r w:rsidRPr="005C0A38">
        <w:rPr>
          <w:rStyle w:val="apple-converted-space"/>
        </w:rPr>
        <w:t> </w:t>
      </w:r>
      <w:r w:rsidRPr="005C0A38">
        <w:t>É frequente a comunicação entre os jovens e seus orientadores.</w:t>
      </w:r>
      <w:r w:rsidRPr="005C0A38">
        <w:rPr>
          <w:rStyle w:val="apple-converted-space"/>
        </w:rPr>
        <w:t> </w:t>
      </w:r>
      <w:r w:rsidRPr="005C0A38">
        <w:br/>
      </w:r>
      <w:r w:rsidRPr="005C0A38">
        <w:rPr>
          <w:rStyle w:val="Forte"/>
        </w:rPr>
        <w:t>c)</w:t>
      </w:r>
      <w:r w:rsidRPr="005C0A38">
        <w:rPr>
          <w:rStyle w:val="apple-converted-space"/>
          <w:b/>
        </w:rPr>
        <w:t> </w:t>
      </w:r>
      <w:r w:rsidRPr="002D628F">
        <w:t>Verificam-se esforços sobre uma melhor orientação vocacional.</w:t>
      </w:r>
      <w:r w:rsidRPr="005C0A38">
        <w:rPr>
          <w:rStyle w:val="apple-converted-space"/>
        </w:rPr>
        <w:t> </w:t>
      </w:r>
      <w:r w:rsidRPr="005C0A38">
        <w:br/>
      </w:r>
      <w:r w:rsidRPr="005C0A38">
        <w:rPr>
          <w:rStyle w:val="Forte"/>
        </w:rPr>
        <w:t>d)</w:t>
      </w:r>
      <w:r w:rsidRPr="005C0A38">
        <w:rPr>
          <w:rStyle w:val="apple-converted-space"/>
        </w:rPr>
        <w:t> </w:t>
      </w:r>
      <w:r w:rsidRPr="005C0A38">
        <w:t>O orientador faz uma advertência a vários jovens.</w:t>
      </w:r>
      <w:r w:rsidRPr="005C0A38">
        <w:rPr>
          <w:rStyle w:val="apple-converted-space"/>
        </w:rPr>
        <w:t> </w:t>
      </w:r>
      <w:r w:rsidRPr="005C0A38">
        <w:br/>
      </w:r>
    </w:p>
    <w:p w:rsidR="005C0A38" w:rsidRPr="005C0A38" w:rsidRDefault="005C0A38" w:rsidP="005C0A38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C0A38">
        <w:rPr>
          <w:b/>
        </w:rPr>
        <w:t>4</w:t>
      </w:r>
      <w:r w:rsidRPr="005C0A38">
        <w:t xml:space="preserve"> - </w:t>
      </w:r>
      <w:r w:rsidRPr="005C0A38">
        <w:rPr>
          <w:rStyle w:val="Forte"/>
        </w:rPr>
        <w:t>(EEAR) Se ao menos ______ a confusão que aquilo ia dar! Mas não pensou, não ______, e ______ na briga que não era sua.</w:t>
      </w:r>
      <w:r w:rsidRPr="005C0A38">
        <w:rPr>
          <w:rStyle w:val="apple-converted-space"/>
          <w:b/>
          <w:bCs/>
        </w:rPr>
        <w:t> </w:t>
      </w:r>
    </w:p>
    <w:p w:rsidR="005C0A38" w:rsidRPr="005C0A38" w:rsidRDefault="005C0A38" w:rsidP="005C0A38">
      <w:pPr>
        <w:pStyle w:val="NormalWeb"/>
        <w:shd w:val="clear" w:color="auto" w:fill="FFFFFF"/>
        <w:spacing w:before="0" w:beforeAutospacing="0" w:after="0" w:afterAutospacing="0"/>
        <w:ind w:left="567"/>
      </w:pPr>
      <w:r w:rsidRPr="005C0A38">
        <w:rPr>
          <w:rStyle w:val="Forte"/>
        </w:rPr>
        <w:t>a)</w:t>
      </w:r>
      <w:r w:rsidRPr="005C0A38">
        <w:rPr>
          <w:rStyle w:val="apple-converted-space"/>
        </w:rPr>
        <w:t> </w:t>
      </w:r>
      <w:proofErr w:type="spellStart"/>
      <w:r w:rsidRPr="005C0A38">
        <w:t>Prevesse</w:t>
      </w:r>
      <w:proofErr w:type="spellEnd"/>
      <w:r w:rsidRPr="005C0A38">
        <w:t xml:space="preserve"> - </w:t>
      </w:r>
      <w:proofErr w:type="spellStart"/>
      <w:r w:rsidRPr="005C0A38">
        <w:t>conteu</w:t>
      </w:r>
      <w:proofErr w:type="spellEnd"/>
      <w:r w:rsidRPr="005C0A38">
        <w:t xml:space="preserve"> – interviu.</w:t>
      </w:r>
      <w:r w:rsidRPr="005C0A38">
        <w:rPr>
          <w:rStyle w:val="apple-converted-space"/>
        </w:rPr>
        <w:t> </w:t>
      </w:r>
      <w:r w:rsidRPr="005C0A38">
        <w:br/>
      </w:r>
      <w:r w:rsidRPr="005C0A38">
        <w:rPr>
          <w:rStyle w:val="Forte"/>
        </w:rPr>
        <w:t>b)</w:t>
      </w:r>
      <w:r w:rsidRPr="005C0A38">
        <w:rPr>
          <w:rStyle w:val="apple-converted-space"/>
        </w:rPr>
        <w:t> </w:t>
      </w:r>
      <w:r w:rsidRPr="005C0A38">
        <w:t>Previsse - conteve – interviu.</w:t>
      </w:r>
      <w:r w:rsidRPr="005C0A38">
        <w:rPr>
          <w:rStyle w:val="apple-converted-space"/>
        </w:rPr>
        <w:t> </w:t>
      </w:r>
      <w:r w:rsidRPr="005C0A38">
        <w:br/>
      </w:r>
      <w:r w:rsidRPr="005C0A38">
        <w:rPr>
          <w:rStyle w:val="Forte"/>
        </w:rPr>
        <w:t>c)</w:t>
      </w:r>
      <w:r w:rsidRPr="005C0A38">
        <w:rPr>
          <w:rStyle w:val="apple-converted-space"/>
          <w:b/>
        </w:rPr>
        <w:t> </w:t>
      </w:r>
      <w:r w:rsidRPr="002D628F">
        <w:t>Previsse - conteve – interveio.</w:t>
      </w:r>
      <w:r w:rsidRPr="002D628F">
        <w:rPr>
          <w:rStyle w:val="apple-converted-space"/>
        </w:rPr>
        <w:t> </w:t>
      </w:r>
      <w:r w:rsidRPr="005C0A38">
        <w:br/>
      </w:r>
      <w:r w:rsidRPr="005C0A38">
        <w:rPr>
          <w:rStyle w:val="Forte"/>
        </w:rPr>
        <w:t>d)</w:t>
      </w:r>
      <w:r w:rsidRPr="005C0A38">
        <w:rPr>
          <w:rStyle w:val="apple-converted-space"/>
        </w:rPr>
        <w:t> </w:t>
      </w:r>
      <w:proofErr w:type="spellStart"/>
      <w:r w:rsidRPr="005C0A38">
        <w:t>Prevesse</w:t>
      </w:r>
      <w:proofErr w:type="spellEnd"/>
      <w:r w:rsidRPr="005C0A38">
        <w:t xml:space="preserve"> - conteve – interveio.</w:t>
      </w:r>
      <w:r w:rsidRPr="005C0A38">
        <w:rPr>
          <w:rStyle w:val="apple-converted-space"/>
        </w:rPr>
        <w:t> </w:t>
      </w:r>
    </w:p>
    <w:p w:rsidR="005C0A38" w:rsidRPr="005C0A38" w:rsidRDefault="005C0A38" w:rsidP="005C0A38">
      <w:pPr>
        <w:pStyle w:val="titul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C0A38" w:rsidRPr="005C0A38" w:rsidRDefault="005C0A38" w:rsidP="005C0A38">
      <w:pPr>
        <w:pStyle w:val="titulo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 w:rsidRPr="005C0A38">
        <w:rPr>
          <w:b/>
        </w:rPr>
        <w:t>5</w:t>
      </w:r>
      <w:r w:rsidRPr="005C0A38">
        <w:t xml:space="preserve"> - </w:t>
      </w:r>
      <w:r w:rsidRPr="005C0A38">
        <w:rPr>
          <w:rStyle w:val="Forte"/>
        </w:rPr>
        <w:t xml:space="preserve">A ocorrência de interinfluências ______ a concluir que nem o indivíduo nem a sociedade ______ dispensar um ao </w:t>
      </w:r>
      <w:proofErr w:type="gramStart"/>
      <w:r w:rsidRPr="005C0A38">
        <w:rPr>
          <w:rStyle w:val="Forte"/>
        </w:rPr>
        <w:t>outro.</w:t>
      </w:r>
      <w:r w:rsidRPr="005C0A38">
        <w:rPr>
          <w:b/>
          <w:bCs/>
        </w:rPr>
        <w:br/>
      </w:r>
      <w:r w:rsidRPr="005C0A38">
        <w:rPr>
          <w:rStyle w:val="Forte"/>
        </w:rPr>
        <w:t>_</w:t>
      </w:r>
      <w:proofErr w:type="gramEnd"/>
      <w:r w:rsidRPr="005C0A38">
        <w:rPr>
          <w:rStyle w:val="Forte"/>
        </w:rPr>
        <w:t>_____ razões para se acreditar nisso.</w:t>
      </w:r>
    </w:p>
    <w:p w:rsidR="005C0A38" w:rsidRDefault="005C0A38" w:rsidP="005C0A38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5C0A38">
        <w:rPr>
          <w:b/>
        </w:rPr>
        <w:t>a)</w:t>
      </w:r>
      <w:r w:rsidRPr="005C0A38">
        <w:t xml:space="preserve"> Levam-nos - podem - Existem bastantes.</w:t>
      </w:r>
      <w:r w:rsidRPr="005C0A38">
        <w:rPr>
          <w:rStyle w:val="apple-converted-space"/>
        </w:rPr>
        <w:t> </w:t>
      </w:r>
      <w:r w:rsidRPr="005C0A38">
        <w:br/>
      </w:r>
      <w:r w:rsidRPr="005C0A38">
        <w:rPr>
          <w:rStyle w:val="Forte"/>
        </w:rPr>
        <w:t>b)</w:t>
      </w:r>
      <w:r w:rsidRPr="005C0A38">
        <w:rPr>
          <w:rStyle w:val="apple-converted-space"/>
        </w:rPr>
        <w:t> </w:t>
      </w:r>
      <w:r w:rsidRPr="005C0A38">
        <w:t>Leva-nos - pode - Existem bastante.</w:t>
      </w:r>
      <w:r w:rsidRPr="005C0A38">
        <w:rPr>
          <w:rStyle w:val="apple-converted-space"/>
        </w:rPr>
        <w:t> </w:t>
      </w:r>
      <w:r w:rsidRPr="005C0A38">
        <w:br/>
      </w:r>
      <w:r w:rsidRPr="005C0A38">
        <w:rPr>
          <w:rStyle w:val="Forte"/>
        </w:rPr>
        <w:t>c)</w:t>
      </w:r>
      <w:r w:rsidRPr="005C0A38">
        <w:rPr>
          <w:rStyle w:val="apple-converted-space"/>
          <w:b/>
        </w:rPr>
        <w:t> </w:t>
      </w:r>
      <w:r w:rsidRPr="002D628F">
        <w:t>Leva-nos - pode - Existem bastantes.</w:t>
      </w:r>
      <w:r w:rsidRPr="005C0A38">
        <w:rPr>
          <w:rStyle w:val="apple-converted-space"/>
        </w:rPr>
        <w:t> </w:t>
      </w:r>
      <w:r w:rsidRPr="005C0A38">
        <w:br/>
      </w:r>
      <w:r w:rsidRPr="005C0A38">
        <w:rPr>
          <w:rStyle w:val="Forte"/>
        </w:rPr>
        <w:t>d)</w:t>
      </w:r>
      <w:r w:rsidRPr="005C0A38">
        <w:rPr>
          <w:rStyle w:val="apple-converted-space"/>
        </w:rPr>
        <w:t> </w:t>
      </w:r>
      <w:r w:rsidRPr="005C0A38">
        <w:t>Leva-nos - podem - Existe bastantes</w:t>
      </w:r>
      <w:r w:rsidRPr="005C0A38">
        <w:rPr>
          <w:rStyle w:val="apple-converted-space"/>
        </w:rPr>
        <w:t>.</w:t>
      </w:r>
    </w:p>
    <w:p w:rsidR="002D628F" w:rsidRDefault="002D628F" w:rsidP="005C0A38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</w:p>
    <w:p w:rsidR="002D628F" w:rsidRPr="005C0A38" w:rsidRDefault="002D628F" w:rsidP="005C0A38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</w:p>
    <w:p w:rsidR="005C0A38" w:rsidRPr="005C0A38" w:rsidRDefault="005C0A38" w:rsidP="005C0A3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CONHECIMENTOS GERAIS E ATUALIDADES</w:t>
      </w:r>
    </w:p>
    <w:p w:rsidR="005C0A38" w:rsidRPr="005C0A38" w:rsidRDefault="005C0A38" w:rsidP="005C0A3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06 - 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O Censo 2010 confirma a tendência de envelhecimento da população brasileira. Os dados indicam que o Brasil deixará de ser um país jovem em 30 anos passando a ser um país adulto. Segundo o Censo os fatores de envelhecimento da população seriam: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Aumento da expectativa de vida;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Redução da taxa de fecundidade;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Movimentos migratórios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Está  correta</w:t>
      </w:r>
      <w:proofErr w:type="gramEnd"/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 e III;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D628F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07 - 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Analise as afirmativas a seguir e assinale a correta: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Os recentes deslizamentos das encostas de morros que causaram centenas de mortes na serras do Rio de Janeiro, entre outros fatores, podem ser ligados ao fenômeno dos “extremos climáticos”.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Fortes chuvas, condições geológicas específicas, e ocupação irregular do solo, estão entre os fatores que explicam o desastre.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Catástrofes climáticas, já habituais no Brasil, como o “Furação Catarina”, e seguidos deslizamentos de encostas de morros, expõe a falta de </w:t>
      </w:r>
      <w:proofErr w:type="spellStart"/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infra-estrutura</w:t>
      </w:r>
      <w:proofErr w:type="spellEnd"/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adequada para enfrentar o problema.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Estão  correta</w:t>
      </w:r>
      <w:proofErr w:type="gramEnd"/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assertiva: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III;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D628F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08 - 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nunca deixou de ter pobres, eles mudaram de lugar. Até a primeira metade do século XX, a população de menor renda do país estava localizada, em sua maioria, no campo. Na atualidade, a grande concentração de população de baixa renda encontra-se:</w:t>
      </w:r>
    </w:p>
    <w:p w:rsidR="005C0A38" w:rsidRPr="005C0A38" w:rsidRDefault="005C0A38" w:rsidP="005C0A3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centrais das cidades.</w:t>
      </w:r>
    </w:p>
    <w:p w:rsidR="005C0A38" w:rsidRPr="005C0A38" w:rsidRDefault="005C0A38" w:rsidP="005C0A3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Na Região Amazônica.</w:t>
      </w:r>
    </w:p>
    <w:p w:rsidR="005C0A38" w:rsidRPr="002D628F" w:rsidRDefault="005C0A38" w:rsidP="005C0A3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628F">
        <w:rPr>
          <w:rFonts w:ascii="Times New Roman" w:eastAsia="Times New Roman" w:hAnsi="Times New Roman" w:cs="Times New Roman"/>
          <w:sz w:val="24"/>
          <w:szCs w:val="24"/>
          <w:lang w:eastAsia="pt-BR"/>
        </w:rPr>
        <w:t>Nos municípios da periferia das Zonas Metropolitanas.</w:t>
      </w:r>
    </w:p>
    <w:p w:rsidR="005C0A38" w:rsidRPr="005C0A38" w:rsidRDefault="005C0A38" w:rsidP="005C0A3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da Região Centro-Oeste.</w:t>
      </w: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C0A38" w:rsidRPr="005C0A38" w:rsidRDefault="005C0A38" w:rsidP="005C0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09 – 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Vereadores de Saudades/SC é composta por quantos vereadores titulares;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Cinco.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b) 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Sete.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2D628F">
        <w:rPr>
          <w:rFonts w:ascii="Times New Roman" w:eastAsia="Times New Roman" w:hAnsi="Times New Roman" w:cs="Times New Roman"/>
          <w:sz w:val="24"/>
          <w:szCs w:val="24"/>
          <w:lang w:eastAsia="pt-BR"/>
        </w:rPr>
        <w:t>Nove.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A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5C0A38">
        <w:rPr>
          <w:rFonts w:ascii="Times New Roman" w:eastAsia="Times New Roman" w:hAnsi="Times New Roman" w:cs="Times New Roman"/>
          <w:sz w:val="24"/>
          <w:szCs w:val="24"/>
          <w:lang w:eastAsia="pt-BR"/>
        </w:rPr>
        <w:t>Doze.</w:t>
      </w:r>
    </w:p>
    <w:p w:rsidR="005C0A38" w:rsidRPr="005C0A38" w:rsidRDefault="005C0A38" w:rsidP="005C0A3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0A38" w:rsidRPr="005C0A38" w:rsidRDefault="005C0A38" w:rsidP="005C0A38">
      <w:pPr>
        <w:pStyle w:val="NormalWeb"/>
        <w:shd w:val="clear" w:color="auto" w:fill="FFFFFF"/>
        <w:spacing w:before="0" w:beforeAutospacing="0" w:after="0" w:afterAutospacing="0"/>
      </w:pPr>
      <w:r w:rsidRPr="005C0A38">
        <w:rPr>
          <w:b/>
        </w:rPr>
        <w:t xml:space="preserve">10 – </w:t>
      </w:r>
      <w:r w:rsidRPr="005C0A38">
        <w:t>Qual é o clima predominante no Município de Saudades;</w:t>
      </w:r>
    </w:p>
    <w:p w:rsidR="005C0A38" w:rsidRPr="005C0A38" w:rsidRDefault="005C0A38" w:rsidP="005C0A3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284"/>
      </w:pPr>
      <w:r w:rsidRPr="005C0A38">
        <w:t>Tropical.</w:t>
      </w:r>
    </w:p>
    <w:p w:rsidR="005C0A38" w:rsidRPr="005C0A38" w:rsidRDefault="005C0A38" w:rsidP="005C0A38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5C0A38">
        <w:rPr>
          <w:b/>
        </w:rPr>
        <w:t>b)</w:t>
      </w:r>
      <w:r w:rsidRPr="005C0A38">
        <w:t xml:space="preserve"> </w:t>
      </w:r>
      <w:proofErr w:type="spellStart"/>
      <w:r w:rsidRPr="005C0A38">
        <w:t>Semi</w:t>
      </w:r>
      <w:proofErr w:type="spellEnd"/>
      <w:r w:rsidRPr="005C0A38">
        <w:t xml:space="preserve"> - </w:t>
      </w:r>
      <w:proofErr w:type="spellStart"/>
      <w:r w:rsidRPr="005C0A38">
        <w:t>Arido</w:t>
      </w:r>
      <w:proofErr w:type="spellEnd"/>
    </w:p>
    <w:p w:rsidR="005C0A38" w:rsidRPr="005C0A38" w:rsidRDefault="005C0A38" w:rsidP="005C0A38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5C0A38">
        <w:rPr>
          <w:b/>
        </w:rPr>
        <w:t>c)</w:t>
      </w:r>
      <w:r w:rsidRPr="005C0A38">
        <w:t xml:space="preserve"> Polar</w:t>
      </w:r>
    </w:p>
    <w:p w:rsidR="005C0A38" w:rsidRPr="005C0A38" w:rsidRDefault="005C0A38" w:rsidP="005C0A38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5C0A38">
        <w:rPr>
          <w:b/>
        </w:rPr>
        <w:t xml:space="preserve">d) </w:t>
      </w:r>
      <w:r w:rsidRPr="002D628F">
        <w:t>Subtropical</w:t>
      </w:r>
    </w:p>
    <w:p w:rsidR="00F438B7" w:rsidRPr="005C0A38" w:rsidRDefault="00F438B7" w:rsidP="005C0A3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B7" w:rsidRPr="005C0A38" w:rsidRDefault="00F438B7" w:rsidP="005C0A3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B7" w:rsidRPr="005C0A38" w:rsidRDefault="00F438B7" w:rsidP="005C0A3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  <w:highlight w:val="lightGray"/>
        </w:rPr>
        <w:t>QUESTÕES DE CONHECIMENTOS ESPECÍFICOS</w:t>
      </w:r>
    </w:p>
    <w:p w:rsidR="00A85B43" w:rsidRPr="005C0A38" w:rsidRDefault="00A85B43" w:rsidP="005C0A3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21" w:rsidRPr="005C0A38" w:rsidRDefault="005C0A38" w:rsidP="005C0A3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11</w:t>
      </w:r>
      <w:r w:rsidR="00A85B43" w:rsidRPr="005C0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5B43" w:rsidRPr="005C0A3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37CD1" w:rsidRPr="005C0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A21" w:rsidRPr="005C0A38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="00843A21" w:rsidRPr="005C0A38">
        <w:rPr>
          <w:rFonts w:ascii="Times New Roman" w:hAnsi="Times New Roman" w:cs="Times New Roman"/>
          <w:sz w:val="24"/>
          <w:szCs w:val="24"/>
        </w:rPr>
        <w:t xml:space="preserve"> bom aquecimento articular antes das aulas de ballet clássico proporciona: 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2D628F">
        <w:rPr>
          <w:rFonts w:ascii="Times New Roman" w:hAnsi="Times New Roman" w:cs="Times New Roman"/>
          <w:sz w:val="24"/>
          <w:szCs w:val="24"/>
        </w:rPr>
        <w:t>Secreção do líquido sinovial, aumentando a espessura da articulação.</w:t>
      </w:r>
      <w:r w:rsidRPr="005C0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b)</w:t>
      </w:r>
      <w:r w:rsidRPr="005C0A38">
        <w:rPr>
          <w:rFonts w:ascii="Times New Roman" w:hAnsi="Times New Roman" w:cs="Times New Roman"/>
          <w:sz w:val="24"/>
          <w:szCs w:val="24"/>
        </w:rPr>
        <w:t xml:space="preserve"> Relaxamento corporal. 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c</w:t>
      </w:r>
      <w:r w:rsidRPr="005C0A38">
        <w:rPr>
          <w:rFonts w:ascii="Times New Roman" w:hAnsi="Times New Roman" w:cs="Times New Roman"/>
          <w:sz w:val="24"/>
          <w:szCs w:val="24"/>
        </w:rPr>
        <w:t xml:space="preserve">) Preparo dos ossos e músculos. </w:t>
      </w:r>
    </w:p>
    <w:p w:rsidR="00E37CD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d)</w:t>
      </w:r>
      <w:r w:rsidRPr="005C0A38">
        <w:rPr>
          <w:rFonts w:ascii="Times New Roman" w:hAnsi="Times New Roman" w:cs="Times New Roman"/>
          <w:sz w:val="24"/>
          <w:szCs w:val="24"/>
        </w:rPr>
        <w:t xml:space="preserve"> Auto conhecimento corporal relacionado as articulações.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A21" w:rsidRPr="005C0A38" w:rsidRDefault="005C0A38" w:rsidP="005C0A3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12</w:t>
      </w:r>
      <w:r w:rsidR="00843A21" w:rsidRPr="005C0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43A21" w:rsidRPr="005C0A38">
        <w:rPr>
          <w:rFonts w:ascii="Times New Roman" w:hAnsi="Times New Roman" w:cs="Times New Roman"/>
          <w:sz w:val="24"/>
          <w:szCs w:val="24"/>
        </w:rPr>
        <w:t xml:space="preserve">Quando, em uma aula de dança, o professor tiver que mensurar a evolução motora e corporal que um aluno(a) adquiriu em suas aulas, o mesmo deve: 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a)</w:t>
      </w:r>
      <w:r w:rsidRPr="005C0A38">
        <w:rPr>
          <w:rFonts w:ascii="Times New Roman" w:hAnsi="Times New Roman" w:cs="Times New Roman"/>
          <w:sz w:val="24"/>
          <w:szCs w:val="24"/>
        </w:rPr>
        <w:t xml:space="preserve"> Criar uma tabela de comparação com as performances de bailarinos de fora da escola em relação aos de dentro da escola. 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b)</w:t>
      </w:r>
      <w:r w:rsidRPr="005C0A38">
        <w:rPr>
          <w:rFonts w:ascii="Times New Roman" w:hAnsi="Times New Roman" w:cs="Times New Roman"/>
          <w:sz w:val="24"/>
          <w:szCs w:val="24"/>
        </w:rPr>
        <w:t xml:space="preserve"> Realizar um processo comparativo entre os melhores alunos da turma. 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c)</w:t>
      </w:r>
      <w:r w:rsidRPr="005C0A38">
        <w:rPr>
          <w:rFonts w:ascii="Times New Roman" w:hAnsi="Times New Roman" w:cs="Times New Roman"/>
          <w:sz w:val="24"/>
          <w:szCs w:val="24"/>
        </w:rPr>
        <w:t xml:space="preserve"> Preparar uma coreografia e dessa forma realizar um comparativo dentro das capacidades motoras expressas pelos(as) alunos (as). 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d)</w:t>
      </w:r>
      <w:r w:rsidRPr="005C0A38">
        <w:rPr>
          <w:rFonts w:ascii="Times New Roman" w:hAnsi="Times New Roman" w:cs="Times New Roman"/>
          <w:sz w:val="24"/>
          <w:szCs w:val="24"/>
        </w:rPr>
        <w:t xml:space="preserve"> </w:t>
      </w:r>
      <w:r w:rsidRPr="002D628F">
        <w:rPr>
          <w:rFonts w:ascii="Times New Roman" w:hAnsi="Times New Roman" w:cs="Times New Roman"/>
          <w:sz w:val="24"/>
          <w:szCs w:val="24"/>
        </w:rPr>
        <w:t>Comparar o aluno com ele mesmo durante todo o processo formativo das aulas de dança, e dessa forma identificar a real evolução do aluno(a).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A21" w:rsidRPr="005C0A38" w:rsidRDefault="005C0A38" w:rsidP="005C0A3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13</w:t>
      </w:r>
      <w:r w:rsidR="00843A21" w:rsidRPr="005C0A3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43A21" w:rsidRPr="005C0A38">
        <w:rPr>
          <w:rFonts w:ascii="Times New Roman" w:hAnsi="Times New Roman" w:cs="Times New Roman"/>
          <w:sz w:val="24"/>
          <w:szCs w:val="24"/>
        </w:rPr>
        <w:t xml:space="preserve"> Quando um(a) adolescente se interessa por uma aula de ballet clássico, devemos realizar uma avaliação em nosso aluno(a) a fim de perceber em seus movimentos corporais qual a sua maturidade dentro das linguagens de movimento presentes no ballet clássico. Podemos definir essa avaliação como: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a)</w:t>
      </w:r>
      <w:r w:rsidRPr="005C0A38">
        <w:rPr>
          <w:rFonts w:ascii="Times New Roman" w:hAnsi="Times New Roman" w:cs="Times New Roman"/>
          <w:sz w:val="24"/>
          <w:szCs w:val="24"/>
        </w:rPr>
        <w:t xml:space="preserve"> Sugestiva. </w:t>
      </w:r>
    </w:p>
    <w:p w:rsidR="00843A21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b</w:t>
      </w:r>
      <w:r w:rsidR="00843A21" w:rsidRPr="005C0A38">
        <w:rPr>
          <w:rFonts w:ascii="Times New Roman" w:hAnsi="Times New Roman" w:cs="Times New Roman"/>
          <w:b/>
          <w:sz w:val="24"/>
          <w:szCs w:val="24"/>
        </w:rPr>
        <w:t>)</w:t>
      </w:r>
      <w:r w:rsidR="00843A21" w:rsidRPr="005C0A38">
        <w:rPr>
          <w:rFonts w:ascii="Times New Roman" w:hAnsi="Times New Roman" w:cs="Times New Roman"/>
          <w:sz w:val="24"/>
          <w:szCs w:val="24"/>
        </w:rPr>
        <w:t xml:space="preserve"> Formativa. </w:t>
      </w:r>
    </w:p>
    <w:p w:rsidR="00843A21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c</w:t>
      </w:r>
      <w:r w:rsidR="00843A21" w:rsidRPr="005C0A38">
        <w:rPr>
          <w:rFonts w:ascii="Times New Roman" w:hAnsi="Times New Roman" w:cs="Times New Roman"/>
          <w:b/>
          <w:sz w:val="24"/>
          <w:szCs w:val="24"/>
        </w:rPr>
        <w:t>)</w:t>
      </w:r>
      <w:r w:rsidR="00843A21" w:rsidRPr="005C0A38">
        <w:rPr>
          <w:rFonts w:ascii="Times New Roman" w:hAnsi="Times New Roman" w:cs="Times New Roman"/>
          <w:sz w:val="24"/>
          <w:szCs w:val="24"/>
        </w:rPr>
        <w:t xml:space="preserve"> Indicativa. </w:t>
      </w:r>
    </w:p>
    <w:p w:rsidR="00843A21" w:rsidRPr="002D628F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d)</w:t>
      </w:r>
      <w:r w:rsidRPr="005C0A38">
        <w:rPr>
          <w:rFonts w:ascii="Times New Roman" w:hAnsi="Times New Roman" w:cs="Times New Roman"/>
          <w:sz w:val="24"/>
          <w:szCs w:val="24"/>
        </w:rPr>
        <w:t xml:space="preserve"> </w:t>
      </w:r>
      <w:r w:rsidRPr="002D628F">
        <w:rPr>
          <w:rFonts w:ascii="Times New Roman" w:hAnsi="Times New Roman" w:cs="Times New Roman"/>
          <w:sz w:val="24"/>
          <w:szCs w:val="24"/>
        </w:rPr>
        <w:t>Diagnóstica.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A21" w:rsidRPr="005C0A38" w:rsidRDefault="005C0A38" w:rsidP="005C0A3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14</w:t>
      </w:r>
      <w:r w:rsidR="00843A21" w:rsidRPr="005C0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43A21" w:rsidRPr="005C0A38">
        <w:rPr>
          <w:rFonts w:ascii="Times New Roman" w:hAnsi="Times New Roman" w:cs="Times New Roman"/>
          <w:sz w:val="24"/>
          <w:szCs w:val="24"/>
        </w:rPr>
        <w:t xml:space="preserve">Ao preparar um plano de treinamento físico voltado para dança, a Tabela de Periodização deve levar em conta que: </w:t>
      </w:r>
    </w:p>
    <w:p w:rsidR="00843A21" w:rsidRPr="002D628F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2D628F">
        <w:rPr>
          <w:rFonts w:ascii="Times New Roman" w:hAnsi="Times New Roman" w:cs="Times New Roman"/>
          <w:sz w:val="24"/>
          <w:szCs w:val="24"/>
        </w:rPr>
        <w:t xml:space="preserve">No período de espetáculos o trabalho de força deve ser direcionado ao de resistência muscular localizada, buscando manter os padrões corporais atingidos nas fases anteriores, valorizando agora mais os trabalhos técnicos. 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b)</w:t>
      </w:r>
      <w:r w:rsidRPr="005C0A38">
        <w:rPr>
          <w:rFonts w:ascii="Times New Roman" w:hAnsi="Times New Roman" w:cs="Times New Roman"/>
          <w:sz w:val="24"/>
          <w:szCs w:val="24"/>
        </w:rPr>
        <w:t xml:space="preserve"> No período de espetáculos o trabalho de força deve ser reforçado, lembrando que sem força, o bailarino(a) não consegue manter sua performance no palco. 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c)</w:t>
      </w:r>
      <w:r w:rsidRPr="005C0A38">
        <w:rPr>
          <w:rFonts w:ascii="Times New Roman" w:hAnsi="Times New Roman" w:cs="Times New Roman"/>
          <w:sz w:val="24"/>
          <w:szCs w:val="24"/>
        </w:rPr>
        <w:t xml:space="preserve"> No período de espetáculos o trabalho deve estar voltado a recuperações das lesões que poderão surgiu ao longo da temporada. </w:t>
      </w:r>
    </w:p>
    <w:p w:rsidR="00843A21" w:rsidRPr="005C0A38" w:rsidRDefault="00843A21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d)</w:t>
      </w:r>
      <w:r w:rsidRPr="005C0A38">
        <w:rPr>
          <w:rFonts w:ascii="Times New Roman" w:hAnsi="Times New Roman" w:cs="Times New Roman"/>
          <w:sz w:val="24"/>
          <w:szCs w:val="24"/>
        </w:rPr>
        <w:t xml:space="preserve"> No período de espetáculos o trabalho de força em nada deve ser alterado ao que era realizado ao longo do ano, mantendo cargas e repetições.</w:t>
      </w:r>
    </w:p>
    <w:p w:rsidR="00F438B7" w:rsidRPr="005C0A38" w:rsidRDefault="00F438B7" w:rsidP="005C0A38">
      <w:pPr>
        <w:spacing w:after="0" w:line="240" w:lineRule="auto"/>
        <w:ind w:left="851"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5D3" w:rsidRPr="005C0A38" w:rsidRDefault="005C0A38" w:rsidP="005C0A3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15</w:t>
      </w:r>
      <w:r w:rsidR="00843A21" w:rsidRPr="005C0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305D3" w:rsidRPr="005C0A38">
        <w:rPr>
          <w:rFonts w:ascii="Times New Roman" w:hAnsi="Times New Roman" w:cs="Times New Roman"/>
          <w:sz w:val="24"/>
          <w:szCs w:val="24"/>
        </w:rPr>
        <w:t xml:space="preserve">Uma boa aula de ballet clássico deve ser composta de: </w:t>
      </w:r>
    </w:p>
    <w:p w:rsidR="006305D3" w:rsidRPr="005C0A38" w:rsidRDefault="006305D3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2D628F">
        <w:rPr>
          <w:rFonts w:ascii="Times New Roman" w:hAnsi="Times New Roman" w:cs="Times New Roman"/>
          <w:sz w:val="24"/>
          <w:szCs w:val="24"/>
        </w:rPr>
        <w:t xml:space="preserve">Sequências na barra, no centro, deslocamentos em diagonal e finalização com </w:t>
      </w:r>
      <w:proofErr w:type="spellStart"/>
      <w:r w:rsidRPr="002D628F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2D628F">
        <w:rPr>
          <w:rFonts w:ascii="Times New Roman" w:hAnsi="Times New Roman" w:cs="Times New Roman"/>
          <w:sz w:val="24"/>
          <w:szCs w:val="24"/>
        </w:rPr>
        <w:t xml:space="preserve"> de bras.</w:t>
      </w:r>
      <w:r w:rsidRPr="005C0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5D3" w:rsidRPr="005C0A38" w:rsidRDefault="006305D3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b)</w:t>
      </w:r>
      <w:r w:rsidRPr="005C0A38">
        <w:rPr>
          <w:rFonts w:ascii="Times New Roman" w:hAnsi="Times New Roman" w:cs="Times New Roman"/>
          <w:sz w:val="24"/>
          <w:szCs w:val="24"/>
        </w:rPr>
        <w:t xml:space="preserve"> Centro, deslocamentos em diagonal e finalização no solo com alongamento. </w:t>
      </w:r>
    </w:p>
    <w:p w:rsidR="006305D3" w:rsidRPr="005C0A38" w:rsidRDefault="006305D3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c)</w:t>
      </w:r>
      <w:r w:rsidRPr="005C0A38">
        <w:rPr>
          <w:rFonts w:ascii="Times New Roman" w:hAnsi="Times New Roman" w:cs="Times New Roman"/>
          <w:sz w:val="24"/>
          <w:szCs w:val="24"/>
        </w:rPr>
        <w:t xml:space="preserve"> Alongamento no solo, sequências coreográficas no centro e finalização com relaxamento dirigido. </w:t>
      </w:r>
    </w:p>
    <w:p w:rsidR="00F438B7" w:rsidRPr="005C0A38" w:rsidRDefault="006305D3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d)</w:t>
      </w:r>
      <w:r w:rsidRPr="005C0A38">
        <w:rPr>
          <w:rFonts w:ascii="Times New Roman" w:hAnsi="Times New Roman" w:cs="Times New Roman"/>
          <w:sz w:val="24"/>
          <w:szCs w:val="24"/>
        </w:rPr>
        <w:t xml:space="preserve"> Momentos na barra, na diagonal e finalização com </w:t>
      </w:r>
      <w:proofErr w:type="spellStart"/>
      <w:r w:rsidRPr="005C0A38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5C0A38">
        <w:rPr>
          <w:rFonts w:ascii="Times New Roman" w:hAnsi="Times New Roman" w:cs="Times New Roman"/>
          <w:sz w:val="24"/>
          <w:szCs w:val="24"/>
        </w:rPr>
        <w:t xml:space="preserve"> de bras.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22" w:rsidRPr="005C0A38" w:rsidRDefault="005C0A38" w:rsidP="005C0A3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16</w:t>
      </w:r>
      <w:r w:rsidR="00A13F22" w:rsidRPr="005C0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13F22" w:rsidRPr="005C0A38">
        <w:rPr>
          <w:rFonts w:ascii="Times New Roman" w:hAnsi="Times New Roman" w:cs="Times New Roman"/>
          <w:sz w:val="24"/>
          <w:szCs w:val="24"/>
        </w:rPr>
        <w:t xml:space="preserve">48 - Uma turma de Baby </w:t>
      </w:r>
      <w:proofErr w:type="spellStart"/>
      <w:r w:rsidR="00A13F22" w:rsidRPr="005C0A3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A13F22" w:rsidRPr="005C0A38">
        <w:rPr>
          <w:rFonts w:ascii="Times New Roman" w:hAnsi="Times New Roman" w:cs="Times New Roman"/>
          <w:sz w:val="24"/>
          <w:szCs w:val="24"/>
        </w:rPr>
        <w:t xml:space="preserve"> possui alunos que variam dentro da faixa etária de 3 a 6 anos. Nessa idade ocorre o desenvolvimento do esquema motor básico. Dessa forma as aulas nessa faixa devem valorizar: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a)</w:t>
      </w:r>
      <w:r w:rsidRPr="005C0A38">
        <w:rPr>
          <w:rFonts w:ascii="Times New Roman" w:hAnsi="Times New Roman" w:cs="Times New Roman"/>
          <w:sz w:val="24"/>
          <w:szCs w:val="24"/>
        </w:rPr>
        <w:t xml:space="preserve"> Aulas na barra, pois essas darão maior segurança aos alunos.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5C0A38">
        <w:rPr>
          <w:rFonts w:ascii="Times New Roman" w:hAnsi="Times New Roman" w:cs="Times New Roman"/>
          <w:sz w:val="24"/>
          <w:szCs w:val="24"/>
        </w:rPr>
        <w:t xml:space="preserve"> Os vídeos de dança infantis.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c</w:t>
      </w:r>
      <w:r w:rsidRPr="005C0A38">
        <w:rPr>
          <w:rFonts w:ascii="Times New Roman" w:hAnsi="Times New Roman" w:cs="Times New Roman"/>
          <w:sz w:val="24"/>
          <w:szCs w:val="24"/>
        </w:rPr>
        <w:t>) As aulas no centro, no solo, buscando uma valorização das qualidades físicas desses alunos.</w:t>
      </w:r>
    </w:p>
    <w:p w:rsidR="00F438B7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d)</w:t>
      </w:r>
      <w:r w:rsidRPr="005C0A38">
        <w:rPr>
          <w:rFonts w:ascii="Times New Roman" w:hAnsi="Times New Roman" w:cs="Times New Roman"/>
          <w:sz w:val="24"/>
          <w:szCs w:val="24"/>
        </w:rPr>
        <w:t xml:space="preserve"> </w:t>
      </w:r>
      <w:r w:rsidRPr="002D628F">
        <w:rPr>
          <w:rFonts w:ascii="Times New Roman" w:hAnsi="Times New Roman" w:cs="Times New Roman"/>
          <w:sz w:val="24"/>
          <w:szCs w:val="24"/>
        </w:rPr>
        <w:t>A imaginação e o lúdico da criança procurando traçar relações concretas com os termos diretamente ligados ao ballet.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22" w:rsidRPr="005C0A38" w:rsidRDefault="005C0A38" w:rsidP="005C0A3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17</w:t>
      </w:r>
      <w:r w:rsidR="00A13F22" w:rsidRPr="005C0A3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A13F22" w:rsidRPr="005C0A38">
        <w:rPr>
          <w:rFonts w:ascii="Times New Roman" w:hAnsi="Times New Roman" w:cs="Times New Roman"/>
          <w:sz w:val="24"/>
          <w:szCs w:val="24"/>
        </w:rPr>
        <w:t>Vaganova</w:t>
      </w:r>
      <w:proofErr w:type="spellEnd"/>
      <w:r w:rsidR="00A13F22" w:rsidRPr="005C0A38">
        <w:rPr>
          <w:rFonts w:ascii="Times New Roman" w:hAnsi="Times New Roman" w:cs="Times New Roman"/>
          <w:sz w:val="24"/>
          <w:szCs w:val="24"/>
        </w:rPr>
        <w:t xml:space="preserve"> (1969) apud Agostini (2010), afirma que a criança deve ter acesso as sapatilhas de meia ponta somente quando adquire a maturidade física para aprender o </w:t>
      </w:r>
      <w:proofErr w:type="spellStart"/>
      <w:r w:rsidR="00A13F22" w:rsidRPr="005C0A38">
        <w:rPr>
          <w:rFonts w:ascii="Times New Roman" w:hAnsi="Times New Roman" w:cs="Times New Roman"/>
          <w:sz w:val="24"/>
          <w:szCs w:val="24"/>
        </w:rPr>
        <w:t>glissade</w:t>
      </w:r>
      <w:proofErr w:type="spellEnd"/>
      <w:r w:rsidR="00A13F22" w:rsidRPr="005C0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F22" w:rsidRPr="005C0A38">
        <w:rPr>
          <w:rFonts w:ascii="Times New Roman" w:hAnsi="Times New Roman" w:cs="Times New Roman"/>
          <w:sz w:val="24"/>
          <w:szCs w:val="24"/>
        </w:rPr>
        <w:t>jeté</w:t>
      </w:r>
      <w:proofErr w:type="spellEnd"/>
      <w:r w:rsidR="00A13F22" w:rsidRPr="005C0A38">
        <w:rPr>
          <w:rFonts w:ascii="Times New Roman" w:hAnsi="Times New Roman" w:cs="Times New Roman"/>
          <w:sz w:val="24"/>
          <w:szCs w:val="24"/>
        </w:rPr>
        <w:t xml:space="preserve">, pás de baque e balance, pois nesse momento a musculatura da criança já está desenvolvida de maneira mais </w:t>
      </w:r>
      <w:proofErr w:type="gramStart"/>
      <w:r w:rsidR="00A13F22" w:rsidRPr="005C0A38">
        <w:rPr>
          <w:rFonts w:ascii="Times New Roman" w:hAnsi="Times New Roman" w:cs="Times New Roman"/>
          <w:sz w:val="24"/>
          <w:szCs w:val="24"/>
        </w:rPr>
        <w:t>específica.(</w:t>
      </w:r>
      <w:proofErr w:type="gramEnd"/>
      <w:r w:rsidR="00A13F22" w:rsidRPr="005C0A38">
        <w:rPr>
          <w:rFonts w:ascii="Times New Roman" w:hAnsi="Times New Roman" w:cs="Times New Roman"/>
          <w:sz w:val="24"/>
          <w:szCs w:val="24"/>
        </w:rPr>
        <w:t xml:space="preserve">p.160). Essa fase se inicia a partir dos: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a)</w:t>
      </w:r>
      <w:r w:rsidRPr="005C0A38">
        <w:rPr>
          <w:rFonts w:ascii="Times New Roman" w:hAnsi="Times New Roman" w:cs="Times New Roman"/>
          <w:sz w:val="24"/>
          <w:szCs w:val="24"/>
        </w:rPr>
        <w:t xml:space="preserve"> 12 anos de idade.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c)</w:t>
      </w:r>
      <w:r w:rsidRPr="005C0A38">
        <w:rPr>
          <w:rFonts w:ascii="Times New Roman" w:hAnsi="Times New Roman" w:cs="Times New Roman"/>
          <w:sz w:val="24"/>
          <w:szCs w:val="24"/>
        </w:rPr>
        <w:t xml:space="preserve"> 13 anos de idade.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b)</w:t>
      </w:r>
      <w:r w:rsidRPr="005C0A38">
        <w:rPr>
          <w:rFonts w:ascii="Times New Roman" w:hAnsi="Times New Roman" w:cs="Times New Roman"/>
          <w:sz w:val="24"/>
          <w:szCs w:val="24"/>
        </w:rPr>
        <w:t xml:space="preserve"> 8 anos de idade.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d)</w:t>
      </w:r>
      <w:r w:rsidRPr="005C0A38">
        <w:rPr>
          <w:rFonts w:ascii="Times New Roman" w:hAnsi="Times New Roman" w:cs="Times New Roman"/>
          <w:sz w:val="24"/>
          <w:szCs w:val="24"/>
        </w:rPr>
        <w:t xml:space="preserve"> </w:t>
      </w:r>
      <w:r w:rsidRPr="002D628F">
        <w:rPr>
          <w:rFonts w:ascii="Times New Roman" w:hAnsi="Times New Roman" w:cs="Times New Roman"/>
          <w:sz w:val="24"/>
          <w:szCs w:val="24"/>
        </w:rPr>
        <w:t>10 anos de idade.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22" w:rsidRPr="005C0A38" w:rsidRDefault="005C0A38" w:rsidP="005C0A3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18</w:t>
      </w:r>
      <w:r w:rsidR="00A13F22" w:rsidRPr="005C0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13F22" w:rsidRPr="005C0A38">
        <w:rPr>
          <w:rFonts w:ascii="Times New Roman" w:hAnsi="Times New Roman" w:cs="Times New Roman"/>
          <w:sz w:val="24"/>
          <w:szCs w:val="24"/>
        </w:rPr>
        <w:t xml:space="preserve">Posição na qual o corpo é sustentado numa só perna, enquanto a outra encontra-se esticada para trás, geralmente no ar e com os braços dispostos de maneira harmoniosa. A definição acima se refere ao movimento de um: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a)</w:t>
      </w:r>
      <w:r w:rsidRPr="005C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38">
        <w:rPr>
          <w:rFonts w:ascii="Times New Roman" w:hAnsi="Times New Roman" w:cs="Times New Roman"/>
          <w:sz w:val="24"/>
          <w:szCs w:val="24"/>
        </w:rPr>
        <w:t>Allongé</w:t>
      </w:r>
      <w:proofErr w:type="spellEnd"/>
      <w:r w:rsidRPr="005C0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b)</w:t>
      </w:r>
      <w:r w:rsidRPr="005C0A38">
        <w:rPr>
          <w:rFonts w:ascii="Times New Roman" w:hAnsi="Times New Roman" w:cs="Times New Roman"/>
          <w:sz w:val="24"/>
          <w:szCs w:val="24"/>
        </w:rPr>
        <w:t xml:space="preserve"> Adágio.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2D628F">
        <w:rPr>
          <w:rFonts w:ascii="Times New Roman" w:hAnsi="Times New Roman" w:cs="Times New Roman"/>
          <w:sz w:val="24"/>
          <w:szCs w:val="24"/>
        </w:rPr>
        <w:t xml:space="preserve">Arabesque.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d)</w:t>
      </w:r>
      <w:r w:rsidRPr="005C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A38">
        <w:rPr>
          <w:rFonts w:ascii="Times New Roman" w:hAnsi="Times New Roman" w:cs="Times New Roman"/>
          <w:sz w:val="24"/>
          <w:szCs w:val="24"/>
        </w:rPr>
        <w:t>Assemblée</w:t>
      </w:r>
      <w:proofErr w:type="spellEnd"/>
      <w:r w:rsidRPr="005C0A38">
        <w:rPr>
          <w:rFonts w:ascii="Times New Roman" w:hAnsi="Times New Roman" w:cs="Times New Roman"/>
          <w:sz w:val="24"/>
          <w:szCs w:val="24"/>
        </w:rPr>
        <w:t>.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22" w:rsidRPr="005C0A38" w:rsidRDefault="005C0A38" w:rsidP="005C0A3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19</w:t>
      </w:r>
      <w:r w:rsidR="00A13F22" w:rsidRPr="005C0A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13F22" w:rsidRPr="005C0A38">
        <w:rPr>
          <w:rFonts w:ascii="Times New Roman" w:hAnsi="Times New Roman" w:cs="Times New Roman"/>
          <w:sz w:val="24"/>
          <w:szCs w:val="24"/>
        </w:rPr>
        <w:t xml:space="preserve">Exercício utilizado para dar liberdade á articulação dos joelhos. Ao começar, um dos pés, digamos o direto, está sobre o </w:t>
      </w:r>
      <w:proofErr w:type="spellStart"/>
      <w:r w:rsidR="00A13F22" w:rsidRPr="005C0A38">
        <w:rPr>
          <w:rFonts w:ascii="Times New Roman" w:hAnsi="Times New Roman" w:cs="Times New Roman"/>
          <w:sz w:val="24"/>
          <w:szCs w:val="24"/>
        </w:rPr>
        <w:t>cou</w:t>
      </w:r>
      <w:proofErr w:type="spellEnd"/>
      <w:r w:rsidR="00A13F22" w:rsidRPr="005C0A38">
        <w:rPr>
          <w:rFonts w:ascii="Times New Roman" w:hAnsi="Times New Roman" w:cs="Times New Roman"/>
          <w:sz w:val="24"/>
          <w:szCs w:val="24"/>
        </w:rPr>
        <w:t>-de-</w:t>
      </w:r>
      <w:proofErr w:type="spellStart"/>
      <w:r w:rsidR="00A13F22" w:rsidRPr="005C0A38">
        <w:rPr>
          <w:rFonts w:ascii="Times New Roman" w:hAnsi="Times New Roman" w:cs="Times New Roman"/>
          <w:sz w:val="24"/>
          <w:szCs w:val="24"/>
        </w:rPr>
        <w:t>pied</w:t>
      </w:r>
      <w:proofErr w:type="spellEnd"/>
      <w:r w:rsidR="00A13F22" w:rsidRPr="005C0A38">
        <w:rPr>
          <w:rFonts w:ascii="Times New Roman" w:hAnsi="Times New Roman" w:cs="Times New Roman"/>
          <w:sz w:val="24"/>
          <w:szCs w:val="24"/>
        </w:rPr>
        <w:t xml:space="preserve"> do outro. Ele abre ligeiramente ao lado, mas não chega a esticar o joelho, e torna a fechar, desta vez atrás, na altura do tornozelo. Torna a abrir ao lado sem chegar a esticar o joelho e fecha no </w:t>
      </w:r>
      <w:proofErr w:type="spellStart"/>
      <w:r w:rsidR="00A13F22" w:rsidRPr="005C0A38">
        <w:rPr>
          <w:rFonts w:ascii="Times New Roman" w:hAnsi="Times New Roman" w:cs="Times New Roman"/>
          <w:sz w:val="24"/>
          <w:szCs w:val="24"/>
        </w:rPr>
        <w:t>cou-du-pied</w:t>
      </w:r>
      <w:proofErr w:type="spellEnd"/>
      <w:r w:rsidR="00A13F22" w:rsidRPr="005C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F22" w:rsidRPr="005C0A38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A13F22" w:rsidRPr="005C0A38">
        <w:rPr>
          <w:rFonts w:ascii="Times New Roman" w:hAnsi="Times New Roman" w:cs="Times New Roman"/>
          <w:sz w:val="24"/>
          <w:szCs w:val="24"/>
        </w:rPr>
        <w:t xml:space="preserve"> frente, e assim sucessivamente quantas vezes o professor pedir. A descrição acima se refere ao exercício de ballet clássico denominado de: 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38">
        <w:rPr>
          <w:rFonts w:ascii="Times New Roman" w:hAnsi="Times New Roman" w:cs="Times New Roman"/>
          <w:sz w:val="24"/>
          <w:szCs w:val="24"/>
          <w:lang w:val="en-US"/>
        </w:rPr>
        <w:t xml:space="preserve">a) Grand Battement. </w:t>
      </w:r>
    </w:p>
    <w:p w:rsidR="00A13F22" w:rsidRPr="005C0A38" w:rsidRDefault="00D30D06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0A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13F22" w:rsidRPr="005C0A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13F22" w:rsidRPr="002D628F">
        <w:rPr>
          <w:rFonts w:ascii="Times New Roman" w:hAnsi="Times New Roman" w:cs="Times New Roman"/>
          <w:sz w:val="24"/>
          <w:szCs w:val="24"/>
          <w:lang w:val="en-US"/>
        </w:rPr>
        <w:t xml:space="preserve">Petti Battement Sur Le </w:t>
      </w:r>
      <w:proofErr w:type="spellStart"/>
      <w:r w:rsidR="00A13F22" w:rsidRPr="002D628F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="00A13F22" w:rsidRPr="002D628F">
        <w:rPr>
          <w:rFonts w:ascii="Times New Roman" w:hAnsi="Times New Roman" w:cs="Times New Roman"/>
          <w:sz w:val="24"/>
          <w:szCs w:val="24"/>
          <w:lang w:val="en-US"/>
        </w:rPr>
        <w:t>-de-Pied.</w:t>
      </w:r>
    </w:p>
    <w:p w:rsidR="00A13F22" w:rsidRPr="005C0A38" w:rsidRDefault="00A13F22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38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5C0A38">
        <w:rPr>
          <w:rFonts w:ascii="Times New Roman" w:hAnsi="Times New Roman" w:cs="Times New Roman"/>
          <w:sz w:val="24"/>
          <w:szCs w:val="24"/>
          <w:lang w:val="en-US"/>
        </w:rPr>
        <w:t>Ronds</w:t>
      </w:r>
      <w:proofErr w:type="spellEnd"/>
      <w:r w:rsidRPr="005C0A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C0A3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5C0A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13F22" w:rsidRPr="005C0A38" w:rsidRDefault="00D30D06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A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3F22" w:rsidRPr="005C0A38">
        <w:rPr>
          <w:rFonts w:ascii="Times New Roman" w:hAnsi="Times New Roman" w:cs="Times New Roman"/>
          <w:sz w:val="24"/>
          <w:szCs w:val="24"/>
          <w:lang w:val="en-US"/>
        </w:rPr>
        <w:t xml:space="preserve">) Double Battement </w:t>
      </w:r>
      <w:proofErr w:type="spellStart"/>
      <w:r w:rsidR="00A13F22" w:rsidRPr="005C0A38">
        <w:rPr>
          <w:rFonts w:ascii="Times New Roman" w:hAnsi="Times New Roman" w:cs="Times New Roman"/>
          <w:sz w:val="24"/>
          <w:szCs w:val="24"/>
          <w:lang w:val="en-US"/>
        </w:rPr>
        <w:t>Frappé</w:t>
      </w:r>
      <w:proofErr w:type="spellEnd"/>
      <w:r w:rsidR="00A13F22" w:rsidRPr="005C0A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438B7" w:rsidRPr="005C0A38" w:rsidRDefault="00F438B7" w:rsidP="005C0A38">
      <w:pPr>
        <w:spacing w:after="0" w:line="240" w:lineRule="auto"/>
        <w:ind w:left="851" w:right="-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0D06" w:rsidRPr="005C0A38" w:rsidRDefault="005C0A38" w:rsidP="005C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20</w:t>
      </w:r>
      <w:r w:rsidR="00D30D06" w:rsidRPr="005C0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D06" w:rsidRPr="005C0A38">
        <w:rPr>
          <w:rFonts w:ascii="Times New Roman" w:hAnsi="Times New Roman" w:cs="Times New Roman"/>
          <w:sz w:val="24"/>
          <w:szCs w:val="24"/>
        </w:rPr>
        <w:t xml:space="preserve">- Professor Pierre </w:t>
      </w:r>
      <w:proofErr w:type="spellStart"/>
      <w:r w:rsidR="00D30D06" w:rsidRPr="005C0A38">
        <w:rPr>
          <w:rFonts w:ascii="Times New Roman" w:hAnsi="Times New Roman" w:cs="Times New Roman"/>
          <w:sz w:val="24"/>
          <w:szCs w:val="24"/>
        </w:rPr>
        <w:t>Beauchamp</w:t>
      </w:r>
      <w:proofErr w:type="spellEnd"/>
      <w:r w:rsidR="00D30D06" w:rsidRPr="005C0A38">
        <w:rPr>
          <w:rFonts w:ascii="Times New Roman" w:hAnsi="Times New Roman" w:cs="Times New Roman"/>
          <w:sz w:val="24"/>
          <w:szCs w:val="24"/>
        </w:rPr>
        <w:t xml:space="preserve"> foi quem criou as cinco posições dos pés, que se tornaram a base de todo aprendizado acadêmico do ballet clássico. Segundo </w:t>
      </w:r>
      <w:proofErr w:type="spellStart"/>
      <w:r w:rsidR="00D30D06" w:rsidRPr="005C0A38">
        <w:rPr>
          <w:rFonts w:ascii="Times New Roman" w:hAnsi="Times New Roman" w:cs="Times New Roman"/>
          <w:sz w:val="24"/>
          <w:szCs w:val="24"/>
        </w:rPr>
        <w:t>Achcar</w:t>
      </w:r>
      <w:proofErr w:type="spellEnd"/>
      <w:r w:rsidR="00D30D06" w:rsidRPr="005C0A38">
        <w:rPr>
          <w:rFonts w:ascii="Times New Roman" w:hAnsi="Times New Roman" w:cs="Times New Roman"/>
          <w:sz w:val="24"/>
          <w:szCs w:val="24"/>
        </w:rPr>
        <w:t xml:space="preserve"> (1998) podemos descrever essas posições como: </w:t>
      </w:r>
    </w:p>
    <w:p w:rsidR="00D30D06" w:rsidRPr="005C0A38" w:rsidRDefault="00D30D06" w:rsidP="005C0A3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a)</w:t>
      </w:r>
      <w:r w:rsidRPr="005C0A38">
        <w:rPr>
          <w:rFonts w:ascii="Times New Roman" w:hAnsi="Times New Roman" w:cs="Times New Roman"/>
          <w:sz w:val="24"/>
          <w:szCs w:val="24"/>
        </w:rPr>
        <w:t xml:space="preserve"> 1º (pé paralelo ao outro, calcanhar de um pé frente á ponta do outro pé na altura da primeira articulação do dedo grande); 2ª (pernas separadas em uma distância de um pé e meio entre os dois calcanhares); 3ª (calcanhar de uma das pernas vem de encontro ao meio do outro pé); 4ª (os pés são separados paralelamente com uma distancia de um pé entre os dois, calcanhar frente a calcanhar); 5ª (calcanhar com calcanhar, formando um ângulo reto de 180º). </w:t>
      </w:r>
    </w:p>
    <w:p w:rsidR="00D30D06" w:rsidRPr="005C0A38" w:rsidRDefault="00D30D06" w:rsidP="005C0A3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b)</w:t>
      </w:r>
      <w:r w:rsidRPr="005C0A38">
        <w:rPr>
          <w:rFonts w:ascii="Times New Roman" w:hAnsi="Times New Roman" w:cs="Times New Roman"/>
          <w:sz w:val="24"/>
          <w:szCs w:val="24"/>
        </w:rPr>
        <w:t xml:space="preserve"> 1º (pernas separadas em uma distância de um pé e meio entre os dois calcanhares); 2ª (calcanhar com calcanhar, formando um ângulo reto de 180º); 3ª (calcanhar de uma das pernas vem de encontro ao meio do outro pé); 4ª (os pés são separados paralelamente com uma distancia de um pé entre os dois, calcanhar frente a calcanhar); 5ª (pé paralelo ao outro, calcanhar de um pé frente á ponta do outro pé na altura da primeira articulação do dedo grande). </w:t>
      </w:r>
    </w:p>
    <w:p w:rsidR="00D30D06" w:rsidRPr="005C0A38" w:rsidRDefault="00D30D06" w:rsidP="005C0A3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>c)</w:t>
      </w:r>
      <w:r w:rsidRPr="005C0A38">
        <w:rPr>
          <w:rFonts w:ascii="Times New Roman" w:hAnsi="Times New Roman" w:cs="Times New Roman"/>
          <w:sz w:val="24"/>
          <w:szCs w:val="24"/>
        </w:rPr>
        <w:t xml:space="preserve"> 1º (calcanhar com calcanhar, formando um ângulo reto de 180º); 2ª (pernas separadas em uma distância de um pé e meio entre os dois calcanhares); 3ª (pé paralelo ao outro, calcanhar de um pé frente á ponta do outro pé na altura da primeira articulação do dedo grande); 4ª (os pés são separados paralelamente com uma distancia de um pé entre os dois, </w:t>
      </w:r>
      <w:r w:rsidRPr="005C0A38">
        <w:rPr>
          <w:rFonts w:ascii="Times New Roman" w:hAnsi="Times New Roman" w:cs="Times New Roman"/>
          <w:sz w:val="24"/>
          <w:szCs w:val="24"/>
        </w:rPr>
        <w:lastRenderedPageBreak/>
        <w:t>calcanhar frente a calca</w:t>
      </w:r>
      <w:bookmarkStart w:id="0" w:name="_GoBack"/>
      <w:bookmarkEnd w:id="0"/>
      <w:r w:rsidRPr="005C0A38">
        <w:rPr>
          <w:rFonts w:ascii="Times New Roman" w:hAnsi="Times New Roman" w:cs="Times New Roman"/>
          <w:sz w:val="24"/>
          <w:szCs w:val="24"/>
        </w:rPr>
        <w:t xml:space="preserve">nhar); 5ª calcanhar de uma das pernas vem de encontro ao meio do outro pé. </w:t>
      </w:r>
    </w:p>
    <w:p w:rsidR="00F438B7" w:rsidRPr="005C0A38" w:rsidRDefault="00D30D06" w:rsidP="005C0A3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38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2D628F">
        <w:rPr>
          <w:rFonts w:ascii="Times New Roman" w:hAnsi="Times New Roman" w:cs="Times New Roman"/>
          <w:sz w:val="24"/>
          <w:szCs w:val="24"/>
        </w:rPr>
        <w:t>1º (calcanhar com calcanhar, formando um ângulo reto de 180º); 2ª (pernas separadas em uma distância de um pé e meio entre os dois calcanhares); 3ª (calcanhar de uma das pernas vem de encontro ao meio do outro pé); 4ª (os pés são separados paralelamente com uma distancia de um pé entre os dois, calcanhar frente a calcanhar); 5ª (pé paralelo ao outro, calcanhar de um pé frente á ponta do outro pé na altura da primeira articulação do dedo grande).</w:t>
      </w:r>
    </w:p>
    <w:p w:rsidR="002B5B2E" w:rsidRPr="00D30D06" w:rsidRDefault="002B5B2E" w:rsidP="00D30D0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5B2E" w:rsidRPr="00D30D06" w:rsidSect="005C0A38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899"/>
    <w:multiLevelType w:val="hybridMultilevel"/>
    <w:tmpl w:val="49BC28C2"/>
    <w:lvl w:ilvl="0" w:tplc="FF8C64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62E6"/>
    <w:multiLevelType w:val="hybridMultilevel"/>
    <w:tmpl w:val="20EEB368"/>
    <w:lvl w:ilvl="0" w:tplc="2D26584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D3704A"/>
    <w:multiLevelType w:val="hybridMultilevel"/>
    <w:tmpl w:val="B64AA5E4"/>
    <w:lvl w:ilvl="0" w:tplc="C5421F3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A1F63"/>
    <w:multiLevelType w:val="hybridMultilevel"/>
    <w:tmpl w:val="8BA6D4E0"/>
    <w:lvl w:ilvl="0" w:tplc="459A94EE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54A8D"/>
    <w:multiLevelType w:val="hybridMultilevel"/>
    <w:tmpl w:val="686A2F02"/>
    <w:lvl w:ilvl="0" w:tplc="E912EDB4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C1B9C"/>
    <w:multiLevelType w:val="hybridMultilevel"/>
    <w:tmpl w:val="7EFE4330"/>
    <w:lvl w:ilvl="0" w:tplc="E2ACA3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16B5C"/>
    <w:multiLevelType w:val="hybridMultilevel"/>
    <w:tmpl w:val="8D407088"/>
    <w:lvl w:ilvl="0" w:tplc="A65EDB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B2558"/>
    <w:multiLevelType w:val="hybridMultilevel"/>
    <w:tmpl w:val="6B38C256"/>
    <w:lvl w:ilvl="0" w:tplc="0676551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122017"/>
    <w:multiLevelType w:val="hybridMultilevel"/>
    <w:tmpl w:val="0EBC81E6"/>
    <w:lvl w:ilvl="0" w:tplc="FAB8107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1003CF"/>
    <w:multiLevelType w:val="hybridMultilevel"/>
    <w:tmpl w:val="80A6F402"/>
    <w:lvl w:ilvl="0" w:tplc="9606F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7C89"/>
    <w:multiLevelType w:val="hybridMultilevel"/>
    <w:tmpl w:val="04FCACC8"/>
    <w:lvl w:ilvl="0" w:tplc="08841E7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4D0E42"/>
    <w:multiLevelType w:val="hybridMultilevel"/>
    <w:tmpl w:val="E5520022"/>
    <w:lvl w:ilvl="0" w:tplc="8FF6492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B7"/>
    <w:rsid w:val="002B5B2E"/>
    <w:rsid w:val="002D628F"/>
    <w:rsid w:val="005C0A38"/>
    <w:rsid w:val="006305D3"/>
    <w:rsid w:val="00843A21"/>
    <w:rsid w:val="009C7EAF"/>
    <w:rsid w:val="00A13F22"/>
    <w:rsid w:val="00A85B43"/>
    <w:rsid w:val="00B76877"/>
    <w:rsid w:val="00D30D06"/>
    <w:rsid w:val="00E37CD1"/>
    <w:rsid w:val="00F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6BA83C-E35D-4F96-8067-33DDCD36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B7"/>
  </w:style>
  <w:style w:type="paragraph" w:styleId="Ttulo1">
    <w:name w:val="heading 1"/>
    <w:basedOn w:val="Normal"/>
    <w:next w:val="Normal"/>
    <w:link w:val="Ttulo1Char"/>
    <w:qFormat/>
    <w:rsid w:val="00F438B7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38B7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38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38B7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438B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38B7"/>
    <w:pPr>
      <w:ind w:left="720"/>
      <w:contextualSpacing/>
    </w:pPr>
  </w:style>
  <w:style w:type="paragraph" w:customStyle="1" w:styleId="titulo">
    <w:name w:val="titulo"/>
    <w:basedOn w:val="Normal"/>
    <w:uiPriority w:val="99"/>
    <w:rsid w:val="00F4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38B7"/>
  </w:style>
  <w:style w:type="table" w:styleId="Tabelacomgrade">
    <w:name w:val="Table Grid"/>
    <w:basedOn w:val="Tabelanormal"/>
    <w:rsid w:val="00F4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438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ador.uol.com.br/autor/aristote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ade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2016-03-02T17:17:00Z</dcterms:created>
  <dcterms:modified xsi:type="dcterms:W3CDTF">2016-03-02T17:17:00Z</dcterms:modified>
</cp:coreProperties>
</file>