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1"/>
        <w:gridCol w:w="5702"/>
        <w:gridCol w:w="1547"/>
      </w:tblGrid>
      <w:tr w:rsidR="0025704F" w:rsidRPr="00312510" w:rsidTr="00410A15">
        <w:tc>
          <w:tcPr>
            <w:tcW w:w="1751" w:type="dxa"/>
            <w:hideMark/>
          </w:tcPr>
          <w:p w:rsidR="0025704F" w:rsidRPr="00312510" w:rsidRDefault="0025704F" w:rsidP="00410A15">
            <w:pPr>
              <w:snapToGrid w:val="0"/>
              <w:spacing w:line="240" w:lineRule="auto"/>
              <w:ind w:lef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51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2D499D6" wp14:editId="511E5FD6">
                  <wp:extent cx="1114425" cy="971550"/>
                  <wp:effectExtent l="0" t="0" r="9525" b="0"/>
                  <wp:docPr id="2" name="Imagem 2" descr="Descrição: C:\Users\Iedo\Desktop\MATERIAL PUBLICIDADE\2013\brasao s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Descrição: C:\Users\Iedo\Desktop\MATERIAL PUBLICIDADE\2013\brasao s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2" w:type="dxa"/>
          </w:tcPr>
          <w:p w:rsidR="0025704F" w:rsidRPr="00312510" w:rsidRDefault="0025704F" w:rsidP="00410A15">
            <w:pPr>
              <w:pStyle w:val="Cabealho"/>
              <w:spacing w:line="276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510">
              <w:rPr>
                <w:rFonts w:ascii="Times New Roman" w:hAnsi="Times New Roman"/>
                <w:b/>
                <w:sz w:val="24"/>
                <w:szCs w:val="24"/>
              </w:rPr>
              <w:t>Estado de Santa Catarina</w:t>
            </w:r>
          </w:p>
          <w:p w:rsidR="0025704F" w:rsidRPr="00312510" w:rsidRDefault="0025704F" w:rsidP="00410A15">
            <w:pPr>
              <w:pStyle w:val="Cabealh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510">
              <w:rPr>
                <w:rFonts w:ascii="Times New Roman" w:hAnsi="Times New Roman"/>
                <w:b/>
                <w:sz w:val="24"/>
                <w:szCs w:val="24"/>
              </w:rPr>
              <w:t>MUNICÍPIO DE SAUDADES</w:t>
            </w:r>
          </w:p>
          <w:p w:rsidR="0025704F" w:rsidRPr="00312510" w:rsidRDefault="0025704F" w:rsidP="00410A15">
            <w:pPr>
              <w:pStyle w:val="Cabealho"/>
              <w:spacing w:line="276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CONCURSO PÚBLICO – EDITAL Nº 003</w:t>
            </w:r>
            <w:r w:rsidRPr="00312510">
              <w:rPr>
                <w:rFonts w:ascii="Times New Roman" w:hAnsi="Times New Roman"/>
                <w:b/>
                <w:sz w:val="24"/>
                <w:szCs w:val="24"/>
              </w:rPr>
              <w:t>/2016</w:t>
            </w:r>
          </w:p>
          <w:p w:rsidR="0025704F" w:rsidRPr="00312510" w:rsidRDefault="0025704F" w:rsidP="00410A15">
            <w:pPr>
              <w:pStyle w:val="Cabealho"/>
              <w:spacing w:line="276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DA REALIZAÇÃO: 13.03.</w:t>
            </w:r>
            <w:r w:rsidRPr="00312510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  <w:p w:rsidR="0025704F" w:rsidRPr="00312510" w:rsidRDefault="0025704F" w:rsidP="00410A15">
            <w:pPr>
              <w:pStyle w:val="Cabealh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510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CADERNO DE PROVA – Questões Objetivas</w:t>
            </w:r>
          </w:p>
          <w:p w:rsidR="0025704F" w:rsidRDefault="0025704F" w:rsidP="00410A15">
            <w:pPr>
              <w:pStyle w:val="Cabealh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704F" w:rsidRPr="00312510" w:rsidRDefault="0025704F" w:rsidP="0025704F">
            <w:pPr>
              <w:pStyle w:val="Cabealh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510">
              <w:rPr>
                <w:rFonts w:ascii="Times New Roman" w:hAnsi="Times New Roman"/>
                <w:b/>
                <w:sz w:val="24"/>
                <w:szCs w:val="24"/>
              </w:rPr>
              <w:t xml:space="preserve">CARGO: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AGENTE COMUNITÁRIO DE SAÚDE</w:t>
            </w:r>
          </w:p>
        </w:tc>
        <w:tc>
          <w:tcPr>
            <w:tcW w:w="1547" w:type="dxa"/>
            <w:hideMark/>
          </w:tcPr>
          <w:p w:rsidR="0025704F" w:rsidRPr="00312510" w:rsidRDefault="0025704F" w:rsidP="00410A15">
            <w:pPr>
              <w:snapToGrid w:val="0"/>
              <w:spacing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10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54F7E52" wp14:editId="25ADC0A5">
                  <wp:extent cx="1038225" cy="1228725"/>
                  <wp:effectExtent l="0" t="0" r="9525" b="9525"/>
                  <wp:docPr id="1" name="Imagem 1" descr="Descrição: C:\Users\Iedo\Desktop\MATERIAL PUBLICIDADE\2013\Marca Saudades\Anexo 1 - Logomarca Prefeitura de Saudad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 descr="Descrição: C:\Users\Iedo\Desktop\MATERIAL PUBLICIDADE\2013\Marca Saudades\Anexo 1 - Logomarca Prefeitura de Saudad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25704F" w:rsidRPr="00312510" w:rsidTr="00410A1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4F" w:rsidRPr="00312510" w:rsidRDefault="0025704F" w:rsidP="00410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4F" w:rsidRPr="00312510" w:rsidRDefault="0025704F" w:rsidP="0041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510"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 (a) ......................................................................................................</w:t>
            </w:r>
          </w:p>
          <w:p w:rsidR="0025704F" w:rsidRPr="00312510" w:rsidRDefault="0025704F" w:rsidP="00410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4F" w:rsidRPr="00312510" w:rsidRDefault="0025704F" w:rsidP="0041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1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</w:t>
            </w:r>
          </w:p>
          <w:p w:rsidR="0025704F" w:rsidRPr="00312510" w:rsidRDefault="0025704F" w:rsidP="00410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510">
              <w:rPr>
                <w:rFonts w:ascii="Times New Roman" w:hAnsi="Times New Roman" w:cs="Times New Roman"/>
                <w:b/>
                <w:sz w:val="24"/>
                <w:szCs w:val="24"/>
              </w:rPr>
              <w:t>Assinatura</w:t>
            </w:r>
          </w:p>
        </w:tc>
      </w:tr>
    </w:tbl>
    <w:p w:rsidR="0025704F" w:rsidRPr="00312510" w:rsidRDefault="0025704F" w:rsidP="0025704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</w:t>
      </w:r>
      <w:r w:rsidRPr="00312510">
        <w:rPr>
          <w:rFonts w:ascii="Times New Roman" w:hAnsi="Times New Roman" w:cs="Times New Roman"/>
          <w:b/>
          <w:sz w:val="24"/>
          <w:szCs w:val="24"/>
          <w:u w:val="single"/>
        </w:rPr>
        <w:t>STRUÇÕES AO CANDIDATO (A)</w:t>
      </w:r>
    </w:p>
    <w:p w:rsidR="0025704F" w:rsidRPr="00312510" w:rsidRDefault="0025704F" w:rsidP="0025704F">
      <w:pPr>
        <w:pStyle w:val="PargrafodaLista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u w:val="single"/>
        </w:rPr>
      </w:pPr>
      <w:r w:rsidRPr="00312510">
        <w:rPr>
          <w:rFonts w:ascii="Times New Roman" w:hAnsi="Times New Roman" w:cs="Times New Roman"/>
        </w:rPr>
        <w:t xml:space="preserve">A prova possui </w:t>
      </w:r>
      <w:r>
        <w:rPr>
          <w:rFonts w:ascii="Times New Roman" w:hAnsi="Times New Roman" w:cs="Times New Roman"/>
        </w:rPr>
        <w:t>05</w:t>
      </w:r>
      <w:r w:rsidRPr="0031251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cinco</w:t>
      </w:r>
      <w:r w:rsidRPr="00312510">
        <w:rPr>
          <w:rFonts w:ascii="Times New Roman" w:hAnsi="Times New Roman" w:cs="Times New Roman"/>
        </w:rPr>
        <w:t>) questões de Conheci</w:t>
      </w:r>
      <w:r>
        <w:rPr>
          <w:rFonts w:ascii="Times New Roman" w:hAnsi="Times New Roman" w:cs="Times New Roman"/>
        </w:rPr>
        <w:t>mentos Gerais e Atualidades e 15</w:t>
      </w:r>
      <w:r w:rsidRPr="0031251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quinze</w:t>
      </w:r>
      <w:r w:rsidRPr="00312510">
        <w:rPr>
          <w:rFonts w:ascii="Times New Roman" w:hAnsi="Times New Roman" w:cs="Times New Roman"/>
        </w:rPr>
        <w:t>) de Conhecimentos Específicos totalizando 20 (vinte) questões objetivas de múltipla esco</w:t>
      </w:r>
      <w:r>
        <w:rPr>
          <w:rFonts w:ascii="Times New Roman" w:hAnsi="Times New Roman" w:cs="Times New Roman"/>
        </w:rPr>
        <w:t>lha, sendo que somente uma das 5</w:t>
      </w:r>
      <w:r w:rsidRPr="0031251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cinco</w:t>
      </w:r>
      <w:r w:rsidRPr="00312510">
        <w:rPr>
          <w:rFonts w:ascii="Times New Roman" w:hAnsi="Times New Roman" w:cs="Times New Roman"/>
        </w:rPr>
        <w:t>) assertivas está correta.</w:t>
      </w:r>
    </w:p>
    <w:p w:rsidR="0025704F" w:rsidRPr="00312510" w:rsidRDefault="0025704F" w:rsidP="0025704F">
      <w:pPr>
        <w:pStyle w:val="PargrafodaLista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u w:val="single"/>
        </w:rPr>
      </w:pPr>
      <w:r w:rsidRPr="00312510">
        <w:rPr>
          <w:rFonts w:ascii="Times New Roman" w:hAnsi="Times New Roman" w:cs="Times New Roman"/>
        </w:rPr>
        <w:t>A prova terá duração de 0</w:t>
      </w:r>
      <w:r>
        <w:rPr>
          <w:rFonts w:ascii="Times New Roman" w:hAnsi="Times New Roman" w:cs="Times New Roman"/>
        </w:rPr>
        <w:t>2 (duas) horas, das 09h:00 as 11</w:t>
      </w:r>
      <w:r w:rsidRPr="00312510">
        <w:rPr>
          <w:rFonts w:ascii="Times New Roman" w:hAnsi="Times New Roman" w:cs="Times New Roman"/>
        </w:rPr>
        <w:t>h:00.</w:t>
      </w:r>
    </w:p>
    <w:p w:rsidR="0025704F" w:rsidRPr="00312510" w:rsidRDefault="0025704F" w:rsidP="0025704F">
      <w:pPr>
        <w:pStyle w:val="PargrafodaLista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u w:val="single"/>
        </w:rPr>
      </w:pPr>
      <w:r w:rsidRPr="00312510">
        <w:rPr>
          <w:rFonts w:ascii="Times New Roman" w:hAnsi="Times New Roman" w:cs="Times New Roman"/>
        </w:rPr>
        <w:t xml:space="preserve">Não é permitido em hipótese alguma o uso de qualquer meio de </w:t>
      </w:r>
      <w:proofErr w:type="spellStart"/>
      <w:r w:rsidRPr="00312510">
        <w:rPr>
          <w:rFonts w:ascii="Times New Roman" w:hAnsi="Times New Roman" w:cs="Times New Roman"/>
        </w:rPr>
        <w:t>auxilio</w:t>
      </w:r>
      <w:proofErr w:type="spellEnd"/>
      <w:r w:rsidRPr="00312510">
        <w:rPr>
          <w:rFonts w:ascii="Times New Roman" w:hAnsi="Times New Roman" w:cs="Times New Roman"/>
        </w:rPr>
        <w:t xml:space="preserve"> na resposta da prova, senda passível de eliminação o/a candidato flagrado utilizando equipamento eletrônico ou outro meio alternativo previsto neste edital.</w:t>
      </w:r>
    </w:p>
    <w:p w:rsidR="0025704F" w:rsidRPr="00312510" w:rsidRDefault="0025704F" w:rsidP="0025704F">
      <w:pPr>
        <w:pStyle w:val="PargrafodaLista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u w:val="single"/>
        </w:rPr>
      </w:pPr>
      <w:r w:rsidRPr="00312510">
        <w:rPr>
          <w:rFonts w:ascii="Times New Roman" w:hAnsi="Times New Roman" w:cs="Times New Roman"/>
        </w:rPr>
        <w:t>Interpretação faz parte da prova. Portanto se tiver alguma dúvida com relação a alguma das questões, terá tempo hábil para propor recurso, conforme previsão expressa no Edital.</w:t>
      </w:r>
    </w:p>
    <w:p w:rsidR="0025704F" w:rsidRPr="00312510" w:rsidRDefault="0025704F" w:rsidP="0025704F">
      <w:pPr>
        <w:pStyle w:val="PargrafodaLista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u w:val="single"/>
        </w:rPr>
      </w:pPr>
      <w:r w:rsidRPr="00312510">
        <w:rPr>
          <w:rFonts w:ascii="Times New Roman" w:hAnsi="Times New Roman" w:cs="Times New Roman"/>
        </w:rPr>
        <w:t xml:space="preserve">Além deste caderno, você receberá a </w:t>
      </w:r>
      <w:r w:rsidRPr="00312510">
        <w:rPr>
          <w:rFonts w:ascii="Times New Roman" w:hAnsi="Times New Roman" w:cs="Times New Roman"/>
          <w:b/>
        </w:rPr>
        <w:t>grade de respostas</w:t>
      </w:r>
      <w:r w:rsidRPr="00312510">
        <w:rPr>
          <w:rFonts w:ascii="Times New Roman" w:hAnsi="Times New Roman" w:cs="Times New Roman"/>
        </w:rPr>
        <w:t>. Caso não tenha recebido a referida grade, peça-a ao(s) fiscal(ais).</w:t>
      </w:r>
    </w:p>
    <w:p w:rsidR="0025704F" w:rsidRPr="00312510" w:rsidRDefault="0025704F" w:rsidP="0025704F">
      <w:pPr>
        <w:pStyle w:val="PargrafodaLista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u w:val="single"/>
        </w:rPr>
      </w:pPr>
      <w:r w:rsidRPr="00312510">
        <w:rPr>
          <w:rFonts w:ascii="Times New Roman" w:hAnsi="Times New Roman" w:cs="Times New Roman"/>
        </w:rPr>
        <w:t xml:space="preserve">Na grade de respostas atribuir-se-á pontuação zero a toda a questão com mais de uma alternativa assinalada, ainda que dentre elas se encontre a correta. Da mesma forma, atribuir-se-á pontuação zero a toda a questão em branco (sem alternativa assinalada) ou com rasuras. </w:t>
      </w:r>
      <w:r w:rsidRPr="00312510">
        <w:rPr>
          <w:rFonts w:ascii="Times New Roman" w:hAnsi="Times New Roman" w:cs="Times New Roman"/>
          <w:lang w:bidi="si-LK"/>
        </w:rPr>
        <w:t>Veja a seguinte orientação para o preenchimento da grade de respostas: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1"/>
        <w:gridCol w:w="368"/>
        <w:gridCol w:w="236"/>
        <w:gridCol w:w="393"/>
        <w:gridCol w:w="276"/>
        <w:gridCol w:w="433"/>
        <w:gridCol w:w="269"/>
        <w:gridCol w:w="430"/>
        <w:gridCol w:w="745"/>
        <w:gridCol w:w="367"/>
        <w:gridCol w:w="367"/>
        <w:gridCol w:w="367"/>
        <w:gridCol w:w="367"/>
        <w:gridCol w:w="367"/>
        <w:gridCol w:w="367"/>
      </w:tblGrid>
      <w:tr w:rsidR="0025704F" w:rsidRPr="00312510" w:rsidTr="00410A15">
        <w:tc>
          <w:tcPr>
            <w:tcW w:w="3651" w:type="dxa"/>
            <w:hideMark/>
          </w:tcPr>
          <w:p w:rsidR="0025704F" w:rsidRPr="00312510" w:rsidRDefault="0025704F" w:rsidP="00410A1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  <w:r w:rsidRPr="00312510">
              <w:rPr>
                <w:rFonts w:ascii="Times New Roman" w:hAnsi="Times New Roman" w:cs="Times New Roman"/>
                <w:lang w:bidi="si-LK"/>
              </w:rPr>
              <w:t xml:space="preserve">Forma </w:t>
            </w:r>
            <w:r w:rsidRPr="00312510">
              <w:rPr>
                <w:rFonts w:ascii="Times New Roman" w:hAnsi="Times New Roman" w:cs="Times New Roman"/>
                <w:b/>
                <w:u w:val="single"/>
                <w:lang w:bidi="si-LK"/>
              </w:rPr>
              <w:t>CORRETA</w:t>
            </w:r>
            <w:r w:rsidRPr="00312510">
              <w:rPr>
                <w:rFonts w:ascii="Times New Roman" w:hAnsi="Times New Roman" w:cs="Times New Roman"/>
                <w:lang w:bidi="si-LK"/>
              </w:rPr>
              <w:t xml:space="preserve"> de preenchimento:</w:t>
            </w:r>
          </w:p>
        </w:tc>
        <w:tc>
          <w:tcPr>
            <w:tcW w:w="368" w:type="dxa"/>
            <w:shd w:val="clear" w:color="auto" w:fill="000000"/>
          </w:tcPr>
          <w:p w:rsidR="0025704F" w:rsidRPr="00312510" w:rsidRDefault="0025704F" w:rsidP="00410A1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236" w:type="dxa"/>
          </w:tcPr>
          <w:p w:rsidR="0025704F" w:rsidRPr="00312510" w:rsidRDefault="0025704F" w:rsidP="00410A1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393" w:type="dxa"/>
          </w:tcPr>
          <w:p w:rsidR="0025704F" w:rsidRPr="00312510" w:rsidRDefault="0025704F" w:rsidP="00410A1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276" w:type="dxa"/>
          </w:tcPr>
          <w:p w:rsidR="0025704F" w:rsidRPr="00312510" w:rsidRDefault="0025704F" w:rsidP="00410A1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433" w:type="dxa"/>
          </w:tcPr>
          <w:p w:rsidR="0025704F" w:rsidRPr="00312510" w:rsidRDefault="0025704F" w:rsidP="00410A1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269" w:type="dxa"/>
          </w:tcPr>
          <w:p w:rsidR="0025704F" w:rsidRPr="00312510" w:rsidRDefault="0025704F" w:rsidP="00410A1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430" w:type="dxa"/>
          </w:tcPr>
          <w:p w:rsidR="0025704F" w:rsidRPr="00312510" w:rsidRDefault="0025704F" w:rsidP="00410A1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745" w:type="dxa"/>
          </w:tcPr>
          <w:p w:rsidR="0025704F" w:rsidRPr="00312510" w:rsidRDefault="0025704F" w:rsidP="00410A1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367" w:type="dxa"/>
          </w:tcPr>
          <w:p w:rsidR="0025704F" w:rsidRPr="00312510" w:rsidRDefault="0025704F" w:rsidP="00410A1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367" w:type="dxa"/>
          </w:tcPr>
          <w:p w:rsidR="0025704F" w:rsidRPr="00312510" w:rsidRDefault="0025704F" w:rsidP="00410A1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367" w:type="dxa"/>
          </w:tcPr>
          <w:p w:rsidR="0025704F" w:rsidRPr="00312510" w:rsidRDefault="0025704F" w:rsidP="00410A1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367" w:type="dxa"/>
          </w:tcPr>
          <w:p w:rsidR="0025704F" w:rsidRPr="00312510" w:rsidRDefault="0025704F" w:rsidP="00410A1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367" w:type="dxa"/>
          </w:tcPr>
          <w:p w:rsidR="0025704F" w:rsidRPr="00312510" w:rsidRDefault="0025704F" w:rsidP="00410A1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367" w:type="dxa"/>
          </w:tcPr>
          <w:p w:rsidR="0025704F" w:rsidRPr="00312510" w:rsidRDefault="0025704F" w:rsidP="00410A1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</w:tr>
      <w:tr w:rsidR="0025704F" w:rsidRPr="00312510" w:rsidTr="00410A15">
        <w:tc>
          <w:tcPr>
            <w:tcW w:w="3651" w:type="dxa"/>
          </w:tcPr>
          <w:p w:rsidR="0025704F" w:rsidRPr="00312510" w:rsidRDefault="0025704F" w:rsidP="00410A1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04F" w:rsidRPr="00312510" w:rsidRDefault="0025704F" w:rsidP="00410A1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236" w:type="dxa"/>
          </w:tcPr>
          <w:p w:rsidR="0025704F" w:rsidRPr="00312510" w:rsidRDefault="0025704F" w:rsidP="00410A1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04F" w:rsidRPr="00312510" w:rsidRDefault="0025704F" w:rsidP="00410A1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276" w:type="dxa"/>
          </w:tcPr>
          <w:p w:rsidR="0025704F" w:rsidRPr="00312510" w:rsidRDefault="0025704F" w:rsidP="00410A1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04F" w:rsidRPr="00312510" w:rsidRDefault="0025704F" w:rsidP="00410A1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269" w:type="dxa"/>
          </w:tcPr>
          <w:p w:rsidR="0025704F" w:rsidRPr="00312510" w:rsidRDefault="0025704F" w:rsidP="00410A1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04F" w:rsidRPr="00312510" w:rsidRDefault="0025704F" w:rsidP="00410A1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745" w:type="dxa"/>
          </w:tcPr>
          <w:p w:rsidR="0025704F" w:rsidRPr="00312510" w:rsidRDefault="0025704F" w:rsidP="00410A1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367" w:type="dxa"/>
          </w:tcPr>
          <w:p w:rsidR="0025704F" w:rsidRPr="00312510" w:rsidRDefault="0025704F" w:rsidP="00410A1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367" w:type="dxa"/>
          </w:tcPr>
          <w:p w:rsidR="0025704F" w:rsidRPr="00312510" w:rsidRDefault="0025704F" w:rsidP="00410A1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367" w:type="dxa"/>
          </w:tcPr>
          <w:p w:rsidR="0025704F" w:rsidRPr="00312510" w:rsidRDefault="0025704F" w:rsidP="00410A1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367" w:type="dxa"/>
          </w:tcPr>
          <w:p w:rsidR="0025704F" w:rsidRPr="00312510" w:rsidRDefault="0025704F" w:rsidP="00410A1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367" w:type="dxa"/>
          </w:tcPr>
          <w:p w:rsidR="0025704F" w:rsidRPr="00312510" w:rsidRDefault="0025704F" w:rsidP="00410A1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367" w:type="dxa"/>
          </w:tcPr>
          <w:p w:rsidR="0025704F" w:rsidRPr="00312510" w:rsidRDefault="0025704F" w:rsidP="00410A1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</w:tr>
      <w:tr w:rsidR="0025704F" w:rsidRPr="00312510" w:rsidTr="00410A15">
        <w:tc>
          <w:tcPr>
            <w:tcW w:w="36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5704F" w:rsidRPr="00312510" w:rsidRDefault="0025704F" w:rsidP="00410A1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  <w:r w:rsidRPr="00312510">
              <w:rPr>
                <w:rFonts w:ascii="Times New Roman" w:hAnsi="Times New Roman" w:cs="Times New Roman"/>
                <w:lang w:bidi="si-LK"/>
              </w:rPr>
              <w:t xml:space="preserve">Forma </w:t>
            </w:r>
            <w:r w:rsidRPr="00312510">
              <w:rPr>
                <w:rFonts w:ascii="Times New Roman" w:hAnsi="Times New Roman" w:cs="Times New Roman"/>
                <w:b/>
                <w:u w:val="single"/>
              </w:rPr>
              <w:t>ERRADA</w:t>
            </w:r>
            <w:r w:rsidRPr="00312510">
              <w:rPr>
                <w:rFonts w:ascii="Times New Roman" w:hAnsi="Times New Roman" w:cs="Times New Roman"/>
                <w:lang w:bidi="si-LK"/>
              </w:rPr>
              <w:t xml:space="preserve"> de preenchimento: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4F" w:rsidRPr="00312510" w:rsidRDefault="0025704F" w:rsidP="00410A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12510">
              <w:rPr>
                <w:rFonts w:ascii="Times New Roman" w:hAnsi="Times New Roman" w:cs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5C43DE7" wp14:editId="24879718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21590</wp:posOffset>
                      </wp:positionV>
                      <wp:extent cx="66040" cy="146050"/>
                      <wp:effectExtent l="76200" t="38100" r="29210" b="82550"/>
                      <wp:wrapNone/>
                      <wp:docPr id="3" name="Conector re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6040" cy="1460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EC7906" id="Conector reto 3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1.7pt" to="9.8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" strokecolor="windowText" strokeweight="3pt">
                      <v:shadow on="t" color="black" opacity="22937f" origin=",.5" offset="0,.63889mm"/>
                      <o:lock v:ext="edit" shapetype="f"/>
                    </v:line>
                  </w:pict>
                </mc:Fallback>
              </mc:AlternateContent>
            </w:r>
            <w:r w:rsidRPr="00312510">
              <w:rPr>
                <w:rFonts w:ascii="Times New Roman" w:hAnsi="Times New Roman" w:cs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0BC34D6" wp14:editId="4F43A34C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21590</wp:posOffset>
                      </wp:positionV>
                      <wp:extent cx="73025" cy="146050"/>
                      <wp:effectExtent l="57150" t="38100" r="41275" b="82550"/>
                      <wp:wrapNone/>
                      <wp:docPr id="9" name="Conector re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3025" cy="1460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C7915E" id="Conector reto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.7pt" to="4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" strokecolor="windowText" strokeweight="3pt">
                      <v:shadow on="t" color="black" opacity="22937f" origin=",.5" offset="0,.63889mm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04F" w:rsidRPr="00312510" w:rsidRDefault="0025704F" w:rsidP="00410A1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4F" w:rsidRPr="00312510" w:rsidRDefault="0025704F" w:rsidP="00410A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12510">
              <w:rPr>
                <w:rFonts w:ascii="Times New Roman" w:hAnsi="Times New Roman" w:cs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DC853B" wp14:editId="56F01FF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21590</wp:posOffset>
                      </wp:positionV>
                      <wp:extent cx="205105" cy="146050"/>
                      <wp:effectExtent l="57150" t="38100" r="61595" b="82550"/>
                      <wp:wrapNone/>
                      <wp:docPr id="10" name="Conector re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5105" cy="1460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4239A3" id="Conector reto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.7pt" to="1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" strokecolor="windowText" strokeweight="3pt">
                      <v:shadow on="t" color="black" opacity="22937f" origin=",.5" offset="0,.63889mm"/>
                      <o:lock v:ext="edit" shapetype="f"/>
                    </v:line>
                  </w:pict>
                </mc:Fallback>
              </mc:AlternateContent>
            </w:r>
            <w:r w:rsidRPr="00312510">
              <w:rPr>
                <w:rFonts w:ascii="Times New Roman" w:hAnsi="Times New Roman" w:cs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0655F6" wp14:editId="6F1CB06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21590</wp:posOffset>
                      </wp:positionV>
                      <wp:extent cx="153670" cy="146050"/>
                      <wp:effectExtent l="57150" t="38100" r="36830" b="82550"/>
                      <wp:wrapNone/>
                      <wp:docPr id="11" name="Conector re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53670" cy="1460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ABFFBD" id="Conector reto 1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.7pt" to="11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" strokecolor="windowText" strokeweight="3pt">
                      <v:shadow on="t" color="black" opacity="22937f" origin=",.5" offset="0,.63889mm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04F" w:rsidRPr="00312510" w:rsidRDefault="0025704F" w:rsidP="00410A1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4F" w:rsidRPr="00312510" w:rsidRDefault="0025704F" w:rsidP="00410A15">
            <w:pPr>
              <w:spacing w:after="0" w:line="240" w:lineRule="auto"/>
              <w:ind w:left="-61"/>
              <w:jc w:val="both"/>
              <w:rPr>
                <w:rFonts w:ascii="Times New Roman" w:hAnsi="Times New Roman" w:cs="Times New Roman"/>
                <w:bCs/>
              </w:rPr>
            </w:pPr>
            <w:r w:rsidRPr="00312510">
              <w:rPr>
                <w:rFonts w:ascii="Times New Roman" w:hAnsi="Times New Roman" w:cs="Times New Roman"/>
                <w:bCs/>
              </w:rPr>
              <w:sym w:font="Wingdings 2" w:char="F0A2"/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04F" w:rsidRPr="00312510" w:rsidRDefault="0025704F" w:rsidP="00410A1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4F" w:rsidRPr="00312510" w:rsidRDefault="0025704F" w:rsidP="00410A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12510">
              <w:rPr>
                <w:rFonts w:ascii="Times New Roman" w:hAnsi="Times New Roman" w:cs="Times New Roman"/>
                <w:bCs/>
              </w:rPr>
              <w:sym w:font="Wingdings 2" w:char="F098"/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04F" w:rsidRDefault="0025704F" w:rsidP="00410A1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  <w:p w:rsidR="0025704F" w:rsidRPr="00312510" w:rsidRDefault="0025704F" w:rsidP="00410A1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367" w:type="dxa"/>
          </w:tcPr>
          <w:p w:rsidR="0025704F" w:rsidRPr="00312510" w:rsidRDefault="0025704F" w:rsidP="00410A1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367" w:type="dxa"/>
          </w:tcPr>
          <w:p w:rsidR="0025704F" w:rsidRPr="00312510" w:rsidRDefault="0025704F" w:rsidP="00410A1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367" w:type="dxa"/>
          </w:tcPr>
          <w:p w:rsidR="0025704F" w:rsidRPr="00312510" w:rsidRDefault="0025704F" w:rsidP="00410A1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367" w:type="dxa"/>
          </w:tcPr>
          <w:p w:rsidR="0025704F" w:rsidRPr="00312510" w:rsidRDefault="0025704F" w:rsidP="00410A1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367" w:type="dxa"/>
          </w:tcPr>
          <w:p w:rsidR="0025704F" w:rsidRPr="00312510" w:rsidRDefault="0025704F" w:rsidP="00410A1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367" w:type="dxa"/>
          </w:tcPr>
          <w:p w:rsidR="0025704F" w:rsidRPr="00312510" w:rsidRDefault="0025704F" w:rsidP="00410A1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</w:tr>
    </w:tbl>
    <w:p w:rsidR="0025704F" w:rsidRPr="00312510" w:rsidRDefault="0025704F" w:rsidP="0025704F">
      <w:pPr>
        <w:pStyle w:val="PargrafodaLista"/>
        <w:numPr>
          <w:ilvl w:val="0"/>
          <w:numId w:val="1"/>
        </w:numPr>
        <w:spacing w:after="0" w:line="240" w:lineRule="auto"/>
        <w:ind w:left="0" w:right="-6" w:firstLine="0"/>
        <w:jc w:val="both"/>
        <w:rPr>
          <w:rFonts w:ascii="Times New Roman" w:hAnsi="Times New Roman" w:cs="Times New Roman"/>
        </w:rPr>
      </w:pPr>
      <w:r w:rsidRPr="00312510">
        <w:rPr>
          <w:rFonts w:ascii="Times New Roman" w:hAnsi="Times New Roman" w:cs="Times New Roman"/>
        </w:rPr>
        <w:t>O tempo disponível para esta prova, incluindo o preenchimento da grade de respostas, é de 03</w:t>
      </w:r>
      <w:r w:rsidRPr="00312510">
        <w:rPr>
          <w:rFonts w:ascii="Times New Roman" w:hAnsi="Times New Roman" w:cs="Times New Roman"/>
          <w:b/>
        </w:rPr>
        <w:t xml:space="preserve"> </w:t>
      </w:r>
      <w:r w:rsidRPr="00312510">
        <w:rPr>
          <w:rFonts w:ascii="Times New Roman" w:hAnsi="Times New Roman" w:cs="Times New Roman"/>
        </w:rPr>
        <w:t xml:space="preserve">(três) horas. Reserve tempo razoável (de </w:t>
      </w:r>
      <w:smartTag w:uri="urn:schemas-microsoft-com:office:smarttags" w:element="metricconverter">
        <w:smartTagPr>
          <w:attr w:name="ProductID" w:val="10 a"/>
        </w:smartTagPr>
        <w:r w:rsidRPr="00312510">
          <w:rPr>
            <w:rFonts w:ascii="Times New Roman" w:hAnsi="Times New Roman" w:cs="Times New Roman"/>
          </w:rPr>
          <w:t>10 a</w:t>
        </w:r>
      </w:smartTag>
      <w:r w:rsidRPr="00312510">
        <w:rPr>
          <w:rFonts w:ascii="Times New Roman" w:hAnsi="Times New Roman" w:cs="Times New Roman"/>
        </w:rPr>
        <w:t xml:space="preserve"> 20 minutos finais) para o preenchimento da grade de respostas, que deve fazê-lo com caneta esferográfica transparente, de tinta preta ou azul. Ao assinar a grade de respostas tenha o cuidado de que sua assinatura seja feita no retângulo apropriado, sem sair daquele limite.</w:t>
      </w:r>
    </w:p>
    <w:p w:rsidR="0025704F" w:rsidRPr="00312510" w:rsidRDefault="0025704F" w:rsidP="0025704F">
      <w:pPr>
        <w:pStyle w:val="PargrafodaLista"/>
        <w:numPr>
          <w:ilvl w:val="0"/>
          <w:numId w:val="1"/>
        </w:numPr>
        <w:spacing w:after="0" w:line="240" w:lineRule="auto"/>
        <w:ind w:left="0" w:right="-6" w:firstLine="0"/>
        <w:jc w:val="both"/>
        <w:rPr>
          <w:rFonts w:ascii="Times New Roman" w:hAnsi="Times New Roman" w:cs="Times New Roman"/>
        </w:rPr>
      </w:pPr>
      <w:r w:rsidRPr="00312510">
        <w:rPr>
          <w:rFonts w:ascii="Times New Roman" w:hAnsi="Times New Roman" w:cs="Times New Roman"/>
        </w:rPr>
        <w:t>Se precisar ausentar-se, temporariamente, da sala, como, por exemplo, para ir ao banheiro levante o braço, sinalizando ao(s) fiscal(ais). Somente saia após autorização e acompanhado de membro da equipe de aplicação das provas.</w:t>
      </w:r>
    </w:p>
    <w:p w:rsidR="0025704F" w:rsidRPr="00312510" w:rsidRDefault="0025704F" w:rsidP="0025704F">
      <w:pPr>
        <w:pStyle w:val="PargrafodaLista"/>
        <w:numPr>
          <w:ilvl w:val="0"/>
          <w:numId w:val="1"/>
        </w:numPr>
        <w:spacing w:after="0" w:line="240" w:lineRule="auto"/>
        <w:ind w:left="0" w:right="-6" w:firstLine="0"/>
        <w:jc w:val="both"/>
        <w:rPr>
          <w:rFonts w:ascii="Times New Roman" w:hAnsi="Times New Roman" w:cs="Times New Roman"/>
        </w:rPr>
      </w:pPr>
      <w:r w:rsidRPr="00312510">
        <w:rPr>
          <w:rFonts w:ascii="Times New Roman" w:hAnsi="Times New Roman" w:cs="Times New Roman"/>
        </w:rPr>
        <w:t>Qualquer desvio de conduta ou ação não prevista ou proibida pelo Edital implica na sua exclusão do Processo Seletivo.</w:t>
      </w:r>
    </w:p>
    <w:p w:rsidR="0025704F" w:rsidRPr="00312510" w:rsidRDefault="0025704F" w:rsidP="0025704F">
      <w:pPr>
        <w:pStyle w:val="PargrafodaLista"/>
        <w:numPr>
          <w:ilvl w:val="0"/>
          <w:numId w:val="1"/>
        </w:numPr>
        <w:spacing w:after="0" w:line="240" w:lineRule="auto"/>
        <w:ind w:left="0" w:right="-6" w:firstLine="0"/>
        <w:jc w:val="both"/>
        <w:rPr>
          <w:rFonts w:ascii="Times New Roman" w:hAnsi="Times New Roman" w:cs="Times New Roman"/>
        </w:rPr>
      </w:pPr>
      <w:r w:rsidRPr="00312510">
        <w:rPr>
          <w:rFonts w:ascii="Times New Roman" w:hAnsi="Times New Roman" w:cs="Times New Roman"/>
        </w:rPr>
        <w:t xml:space="preserve">Quando terminar, tendo já decorrido </w:t>
      </w:r>
      <w:r w:rsidRPr="00312510">
        <w:rPr>
          <w:rFonts w:ascii="Times New Roman" w:hAnsi="Times New Roman" w:cs="Times New Roman"/>
          <w:b/>
          <w:u w:val="single"/>
        </w:rPr>
        <w:t>uma hora do início da prova</w:t>
      </w:r>
      <w:r w:rsidRPr="00312510">
        <w:rPr>
          <w:rFonts w:ascii="Times New Roman" w:hAnsi="Times New Roman" w:cs="Times New Roman"/>
        </w:rPr>
        <w:t>, entregue ao fiscal o Caderno de Prova e a Grade de Resposta. Aguarde sua conferência antes de retirar-se da sala.</w:t>
      </w:r>
    </w:p>
    <w:p w:rsidR="0025704F" w:rsidRPr="00312510" w:rsidRDefault="0025704F" w:rsidP="0025704F">
      <w:pPr>
        <w:pStyle w:val="PargrafodaLista"/>
        <w:numPr>
          <w:ilvl w:val="0"/>
          <w:numId w:val="1"/>
        </w:numPr>
        <w:spacing w:after="0" w:line="240" w:lineRule="auto"/>
        <w:ind w:left="0" w:right="-6" w:firstLine="0"/>
        <w:jc w:val="both"/>
        <w:rPr>
          <w:rFonts w:ascii="Times New Roman" w:hAnsi="Times New Roman" w:cs="Times New Roman"/>
        </w:rPr>
      </w:pPr>
      <w:r w:rsidRPr="00312510">
        <w:rPr>
          <w:rFonts w:ascii="Times New Roman" w:hAnsi="Times New Roman" w:cs="Times New Roman"/>
        </w:rPr>
        <w:t>Conforme determinado no Edital, após entregar o Caderno de Prova e a Grade de Respostas, você deve deixar o local de aplicação da prova (deixar a escola), sem se comunicar com outros candidatos.</w:t>
      </w:r>
    </w:p>
    <w:p w:rsidR="0025704F" w:rsidRPr="00312510" w:rsidRDefault="0025704F" w:rsidP="0025704F">
      <w:pPr>
        <w:pStyle w:val="PargrafodaLista"/>
        <w:numPr>
          <w:ilvl w:val="0"/>
          <w:numId w:val="1"/>
        </w:numPr>
        <w:spacing w:after="0" w:line="240" w:lineRule="auto"/>
        <w:ind w:left="0" w:right="-6" w:firstLine="0"/>
        <w:jc w:val="both"/>
        <w:rPr>
          <w:rFonts w:ascii="Times New Roman" w:hAnsi="Times New Roman" w:cs="Times New Roman"/>
        </w:rPr>
      </w:pPr>
      <w:r w:rsidRPr="00312510">
        <w:rPr>
          <w:rFonts w:ascii="Times New Roman" w:hAnsi="Times New Roman" w:cs="Times New Roman"/>
        </w:rPr>
        <w:t xml:space="preserve">O Gabarito preliminar divulgado, amanhã, a partir das 18 horas, na internet no </w:t>
      </w:r>
      <w:proofErr w:type="gramStart"/>
      <w:r w:rsidRPr="00312510">
        <w:rPr>
          <w:rFonts w:ascii="Times New Roman" w:hAnsi="Times New Roman" w:cs="Times New Roman"/>
        </w:rPr>
        <w:t>sítio</w:t>
      </w:r>
      <w:r w:rsidRPr="00312510">
        <w:rPr>
          <w:rFonts w:ascii="Times New Roman" w:hAnsi="Times New Roman" w:cs="Times New Roman"/>
          <w:i/>
        </w:rPr>
        <w:t xml:space="preserve">  </w:t>
      </w:r>
      <w:hyperlink r:id="rId7" w:history="1">
        <w:r w:rsidRPr="00312510">
          <w:rPr>
            <w:rStyle w:val="Hyperlink"/>
            <w:i/>
          </w:rPr>
          <w:t>www.saudades.sc.gov.br</w:t>
        </w:r>
        <w:proofErr w:type="gramEnd"/>
      </w:hyperlink>
      <w:r w:rsidRPr="00312510">
        <w:rPr>
          <w:rFonts w:ascii="Times New Roman" w:hAnsi="Times New Roman" w:cs="Times New Roman"/>
          <w:i/>
        </w:rPr>
        <w:t>.</w:t>
      </w:r>
    </w:p>
    <w:p w:rsidR="0025704F" w:rsidRPr="00312510" w:rsidRDefault="0025704F" w:rsidP="0025704F">
      <w:pPr>
        <w:spacing w:after="0" w:line="240" w:lineRule="auto"/>
        <w:ind w:right="-6"/>
        <w:jc w:val="right"/>
        <w:rPr>
          <w:rStyle w:val="Hyperlink"/>
          <w:b/>
          <w:sz w:val="24"/>
          <w:szCs w:val="24"/>
          <w:shd w:val="clear" w:color="auto" w:fill="FFFFFF"/>
        </w:rPr>
      </w:pPr>
      <w:r w:rsidRPr="0031251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“</w:t>
      </w:r>
      <w:r w:rsidRPr="003125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Não possuímos virtudes antes de as colocar em prática”.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</w:t>
      </w:r>
      <w:hyperlink r:id="rId8" w:history="1">
        <w:r w:rsidRPr="00312510">
          <w:rPr>
            <w:rStyle w:val="Hyperlink"/>
            <w:sz w:val="24"/>
            <w:szCs w:val="24"/>
            <w:shd w:val="clear" w:color="auto" w:fill="FFFFFF"/>
          </w:rPr>
          <w:t>Aristóteles</w:t>
        </w:r>
      </w:hyperlink>
      <w:r>
        <w:rPr>
          <w:rStyle w:val="Hyperlink"/>
          <w:sz w:val="24"/>
          <w:szCs w:val="24"/>
          <w:shd w:val="clear" w:color="auto" w:fill="FFFFFF"/>
        </w:rPr>
        <w:t>)</w:t>
      </w:r>
    </w:p>
    <w:p w:rsidR="0025704F" w:rsidRDefault="0025704F" w:rsidP="0025704F">
      <w:pPr>
        <w:spacing w:after="0" w:line="240" w:lineRule="auto"/>
        <w:ind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704F" w:rsidRPr="00312510" w:rsidRDefault="0025704F" w:rsidP="0025704F">
      <w:pPr>
        <w:spacing w:after="0" w:line="240" w:lineRule="auto"/>
        <w:ind w:right="-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2510">
        <w:rPr>
          <w:rFonts w:ascii="Times New Roman" w:hAnsi="Times New Roman" w:cs="Times New Roman"/>
          <w:b/>
          <w:sz w:val="24"/>
          <w:szCs w:val="24"/>
        </w:rPr>
        <w:t>BOA SORTE!</w:t>
      </w:r>
    </w:p>
    <w:p w:rsidR="0025704F" w:rsidRDefault="0025704F" w:rsidP="0025704F">
      <w:pPr>
        <w:spacing w:before="100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25704F" w:rsidRDefault="0025704F" w:rsidP="0025704F">
      <w:pPr>
        <w:spacing w:before="100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25704F" w:rsidRDefault="0025704F" w:rsidP="0025704F">
      <w:pPr>
        <w:spacing w:before="100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25704F" w:rsidRDefault="0025704F" w:rsidP="0025704F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  <w:r w:rsidRPr="00283AA5">
        <w:rPr>
          <w:rFonts w:ascii="Times New Roman" w:hAnsi="Times New Roman" w:cs="Times New Roman"/>
          <w:b/>
          <w:sz w:val="28"/>
          <w:szCs w:val="28"/>
          <w:highlight w:val="lightGray"/>
        </w:rPr>
        <w:lastRenderedPageBreak/>
        <w:t>QUESTÕES DE CO</w:t>
      </w:r>
      <w:r>
        <w:rPr>
          <w:rFonts w:ascii="Times New Roman" w:hAnsi="Times New Roman" w:cs="Times New Roman"/>
          <w:b/>
          <w:sz w:val="28"/>
          <w:szCs w:val="28"/>
          <w:highlight w:val="lightGray"/>
        </w:rPr>
        <w:t>NHECIMENTOS GERAIS E ATUALIDADES</w:t>
      </w:r>
    </w:p>
    <w:p w:rsidR="0025704F" w:rsidRDefault="0025704F" w:rsidP="0025704F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04F" w:rsidRDefault="0025704F" w:rsidP="002570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Marque a alternativa falsa. </w:t>
      </w:r>
    </w:p>
    <w:p w:rsidR="0025704F" w:rsidRDefault="0025704F" w:rsidP="0025704F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Homens e mulheres são iguais em direitos e obrigações, nos termos da Constituição. </w:t>
      </w:r>
    </w:p>
    <w:p w:rsidR="0025704F" w:rsidRDefault="0025704F" w:rsidP="0025704F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Ninguém será obrigado a fazer ou deixar de fazer alguma coisa senão em virtude de lei. </w:t>
      </w:r>
    </w:p>
    <w:p w:rsidR="0025704F" w:rsidRDefault="0025704F" w:rsidP="0025704F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Ninguém será submetido a tortura nem a tratamento desumano ou degradante. </w:t>
      </w:r>
    </w:p>
    <w:p w:rsidR="0025704F" w:rsidRDefault="0025704F" w:rsidP="0025704F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Todos são iguais perante a lei, sem distinção de qualquer natureza. </w:t>
      </w:r>
    </w:p>
    <w:p w:rsidR="0025704F" w:rsidRDefault="0025704F" w:rsidP="0025704F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2B021C">
        <w:rPr>
          <w:rFonts w:ascii="Times New Roman" w:hAnsi="Times New Roman" w:cs="Times New Roman"/>
          <w:sz w:val="24"/>
          <w:szCs w:val="24"/>
        </w:rPr>
        <w:t>O direito à segurança é assegurado apenas aos brasileiros residentes no Brasil.</w:t>
      </w:r>
      <w:bookmarkEnd w:id="0"/>
    </w:p>
    <w:p w:rsidR="0025704F" w:rsidRDefault="0025704F" w:rsidP="0025704F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704F" w:rsidRDefault="0025704F" w:rsidP="0025704F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b/>
        </w:rPr>
        <w:t xml:space="preserve">02 - </w:t>
      </w:r>
      <w:r>
        <w:t>A Questão do Contestado envolveu a problemática causada pela construção da estrada de ferro São Paulo-Rio Grande e as disputas entre Santa Catarina e Paraná acerca das áreas limítrofes entre os dois Estados.</w:t>
      </w:r>
    </w:p>
    <w:p w:rsidR="0025704F" w:rsidRDefault="0025704F" w:rsidP="00257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Sobre esse contexto,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todas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as alternativas estão corretas,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exceto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a:</w:t>
      </w:r>
    </w:p>
    <w:p w:rsidR="0025704F" w:rsidRDefault="0025704F" w:rsidP="0025704F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a) </w:t>
      </w:r>
      <w:r w:rsidRPr="002B021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Santa Catarina perdeu uma grande parte do seu território para os paranaenses, motivo pelo qual o Estado do Paraná é maior que o de Santa Catarina em área territorial.</w:t>
      </w:r>
    </w:p>
    <w:p w:rsidR="0025704F" w:rsidRDefault="0025704F" w:rsidP="0025704F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Diversos posseiros expulsos das terras da região e também os trabalhadores abandonados pela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Brazil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Railway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reuniram em redutos e organizaram uma reação armada.</w:t>
      </w:r>
    </w:p>
    <w:p w:rsidR="0025704F" w:rsidRDefault="0025704F" w:rsidP="0025704F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Contando com a presença de religiosos e místicos, o movimento adquiriu um caráter messiânico e muitas autoridades constituídas classificaram os jagunços de fanáticos.</w:t>
      </w:r>
    </w:p>
    <w:p w:rsidR="0025704F" w:rsidRDefault="0025704F" w:rsidP="0025704F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Atualmente, a estrada de ferro construída nesse período encontra-se em completo abandono, mostrando a falta de uma política pública para o transporte ferroviário.</w:t>
      </w:r>
    </w:p>
    <w:p w:rsidR="0025704F" w:rsidRDefault="0025704F" w:rsidP="0025704F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governo federal utilizou pela primeira vez no Brasil um avião com finalidades militares, objetivando o reconhecimento aéreo da região, identificando os redutos dos caboclos.</w:t>
      </w:r>
    </w:p>
    <w:p w:rsidR="0025704F" w:rsidRDefault="0025704F" w:rsidP="0025704F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12221"/>
          <w:sz w:val="24"/>
          <w:szCs w:val="24"/>
          <w:lang w:eastAsia="pt-BR"/>
        </w:rPr>
      </w:pPr>
    </w:p>
    <w:p w:rsidR="0025704F" w:rsidRDefault="0025704F" w:rsidP="00257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22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212221"/>
          <w:sz w:val="24"/>
          <w:szCs w:val="24"/>
          <w:lang w:eastAsia="pt-BR"/>
        </w:rPr>
        <w:t xml:space="preserve">03 - </w:t>
      </w:r>
      <w:r>
        <w:rPr>
          <w:rFonts w:ascii="Times New Roman" w:eastAsia="Times New Roman" w:hAnsi="Times New Roman" w:cs="Times New Roman"/>
          <w:bCs/>
          <w:color w:val="212221"/>
          <w:sz w:val="24"/>
          <w:szCs w:val="24"/>
          <w:lang w:eastAsia="pt-BR"/>
        </w:rPr>
        <w:t>O clima do Estado de Santa Catarina é:</w:t>
      </w:r>
    </w:p>
    <w:p w:rsidR="0025704F" w:rsidRDefault="0025704F" w:rsidP="0025704F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1222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212221"/>
          <w:sz w:val="24"/>
          <w:szCs w:val="24"/>
          <w:lang w:eastAsia="pt-BR"/>
        </w:rPr>
        <w:t>a)</w:t>
      </w:r>
      <w:r>
        <w:rPr>
          <w:rFonts w:ascii="Times New Roman" w:eastAsia="Times New Roman" w:hAnsi="Times New Roman" w:cs="Times New Roman"/>
          <w:color w:val="212221"/>
          <w:sz w:val="24"/>
          <w:szCs w:val="24"/>
          <w:lang w:eastAsia="pt-BR"/>
        </w:rPr>
        <w:t xml:space="preserve"> Subtropical e semiárido.</w:t>
      </w:r>
    </w:p>
    <w:p w:rsidR="0025704F" w:rsidRDefault="0025704F" w:rsidP="0025704F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1222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212221"/>
          <w:sz w:val="24"/>
          <w:szCs w:val="24"/>
          <w:lang w:eastAsia="pt-BR"/>
        </w:rPr>
        <w:t>b)</w:t>
      </w:r>
      <w:r>
        <w:rPr>
          <w:rFonts w:ascii="Times New Roman" w:eastAsia="Times New Roman" w:hAnsi="Times New Roman" w:cs="Times New Roman"/>
          <w:color w:val="212221"/>
          <w:sz w:val="24"/>
          <w:szCs w:val="24"/>
          <w:lang w:eastAsia="pt-BR"/>
        </w:rPr>
        <w:t xml:space="preserve"> Semiárido.</w:t>
      </w:r>
    </w:p>
    <w:p w:rsidR="0025704F" w:rsidRDefault="0025704F" w:rsidP="0025704F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1222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212221"/>
          <w:sz w:val="24"/>
          <w:szCs w:val="24"/>
          <w:lang w:eastAsia="pt-BR"/>
        </w:rPr>
        <w:t>c)</w:t>
      </w:r>
      <w:r>
        <w:rPr>
          <w:rFonts w:ascii="Times New Roman" w:eastAsia="Times New Roman" w:hAnsi="Times New Roman" w:cs="Times New Roman"/>
          <w:color w:val="212221"/>
          <w:sz w:val="24"/>
          <w:szCs w:val="24"/>
          <w:lang w:eastAsia="pt-BR"/>
        </w:rPr>
        <w:t xml:space="preserve"> Tropical.</w:t>
      </w:r>
    </w:p>
    <w:p w:rsidR="0025704F" w:rsidRDefault="0025704F" w:rsidP="0025704F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21222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212221"/>
          <w:sz w:val="24"/>
          <w:szCs w:val="24"/>
          <w:lang w:eastAsia="pt-BR"/>
        </w:rPr>
        <w:t xml:space="preserve">d) </w:t>
      </w:r>
      <w:r w:rsidRPr="002B021C">
        <w:rPr>
          <w:rFonts w:ascii="Times New Roman" w:eastAsia="Times New Roman" w:hAnsi="Times New Roman" w:cs="Times New Roman"/>
          <w:color w:val="212221"/>
          <w:sz w:val="24"/>
          <w:szCs w:val="24"/>
          <w:lang w:eastAsia="pt-BR"/>
        </w:rPr>
        <w:t>Subtropical.</w:t>
      </w:r>
    </w:p>
    <w:p w:rsidR="0025704F" w:rsidRDefault="0025704F" w:rsidP="0025704F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1222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212221"/>
          <w:sz w:val="24"/>
          <w:szCs w:val="24"/>
          <w:lang w:eastAsia="pt-BR"/>
        </w:rPr>
        <w:t>e)</w:t>
      </w:r>
      <w:r>
        <w:rPr>
          <w:rFonts w:ascii="Times New Roman" w:eastAsia="Times New Roman" w:hAnsi="Times New Roman" w:cs="Times New Roman"/>
          <w:color w:val="212221"/>
          <w:sz w:val="24"/>
          <w:szCs w:val="24"/>
          <w:lang w:eastAsia="pt-BR"/>
        </w:rPr>
        <w:t xml:space="preserve"> Equatorial.</w:t>
      </w:r>
    </w:p>
    <w:p w:rsidR="0025704F" w:rsidRDefault="0025704F" w:rsidP="0025704F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12221"/>
          <w:sz w:val="24"/>
          <w:szCs w:val="24"/>
          <w:lang w:eastAsia="pt-BR"/>
        </w:rPr>
      </w:pPr>
    </w:p>
    <w:p w:rsidR="0025704F" w:rsidRPr="00312510" w:rsidRDefault="0025704F" w:rsidP="00257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212221"/>
          <w:sz w:val="24"/>
          <w:szCs w:val="24"/>
          <w:lang w:eastAsia="pt-BR"/>
        </w:rPr>
        <w:t>04</w:t>
      </w:r>
      <w:r>
        <w:rPr>
          <w:rFonts w:ascii="Times New Roman" w:eastAsia="Times New Roman" w:hAnsi="Times New Roman" w:cs="Times New Roman"/>
          <w:color w:val="212221"/>
          <w:sz w:val="24"/>
          <w:szCs w:val="24"/>
          <w:lang w:eastAsia="pt-BR"/>
        </w:rPr>
        <w:t xml:space="preserve"> -</w:t>
      </w:r>
      <w:r w:rsidRPr="003125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>A câmara Municipal de Vereadores de Saudades/SC é composta por quantos vereadores titulares;</w:t>
      </w:r>
    </w:p>
    <w:p w:rsidR="0025704F" w:rsidRPr="00312510" w:rsidRDefault="0025704F" w:rsidP="0025704F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125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a) </w:t>
      </w:r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>Cinco.</w:t>
      </w:r>
    </w:p>
    <w:p w:rsidR="0025704F" w:rsidRPr="00312510" w:rsidRDefault="0025704F" w:rsidP="0025704F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125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b) </w:t>
      </w:r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>Sete.</w:t>
      </w:r>
    </w:p>
    <w:p w:rsidR="0025704F" w:rsidRPr="00312510" w:rsidRDefault="0025704F" w:rsidP="0025704F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125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c) </w:t>
      </w:r>
      <w:r w:rsidRPr="002B021C">
        <w:rPr>
          <w:rFonts w:ascii="Times New Roman" w:eastAsia="Times New Roman" w:hAnsi="Times New Roman" w:cs="Times New Roman"/>
          <w:sz w:val="24"/>
          <w:szCs w:val="24"/>
          <w:lang w:eastAsia="pt-BR"/>
        </w:rPr>
        <w:t>Nove.</w:t>
      </w:r>
    </w:p>
    <w:p w:rsidR="0025704F" w:rsidRDefault="0025704F" w:rsidP="0025704F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5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d) </w:t>
      </w:r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>Doze.</w:t>
      </w:r>
    </w:p>
    <w:p w:rsidR="0025704F" w:rsidRPr="00312510" w:rsidRDefault="0025704F" w:rsidP="0025704F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</w:t>
      </w:r>
      <w:r w:rsidRPr="003F18E0">
        <w:rPr>
          <w:rFonts w:ascii="Times New Roman" w:eastAsia="Times New Roman" w:hAnsi="Times New Roman" w:cs="Times New Roman"/>
          <w:sz w:val="24"/>
          <w:szCs w:val="24"/>
          <w:lang w:eastAsia="pt-BR"/>
        </w:rPr>
        <w:t>) Onze.</w:t>
      </w:r>
    </w:p>
    <w:p w:rsidR="0025704F" w:rsidRDefault="0025704F" w:rsidP="00257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25704F" w:rsidRPr="00312510" w:rsidRDefault="0025704F" w:rsidP="00257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05</w:t>
      </w:r>
      <w:r w:rsidRPr="003125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>O Censo 2010 confirma a tendência de envelhecimento da população brasileira. Os dados indicam que o Brasil deixará de ser um país jovem em 30 anos passando a ser um país adulto. Segundo o Censo os fatores de envelhecimento da população seriam:</w:t>
      </w:r>
    </w:p>
    <w:p w:rsidR="0025704F" w:rsidRPr="00312510" w:rsidRDefault="0025704F" w:rsidP="0025704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>I – Aumento da expectativa de vida;</w:t>
      </w:r>
    </w:p>
    <w:p w:rsidR="0025704F" w:rsidRPr="00312510" w:rsidRDefault="0025704F" w:rsidP="0025704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Redução da taxa de fecundidade;</w:t>
      </w:r>
    </w:p>
    <w:p w:rsidR="0025704F" w:rsidRPr="00312510" w:rsidRDefault="0025704F" w:rsidP="0025704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>III – Movimentos migratórios</w:t>
      </w:r>
    </w:p>
    <w:p w:rsidR="0025704F" w:rsidRPr="00312510" w:rsidRDefault="0025704F" w:rsidP="00257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Está</w:t>
      </w:r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correta a assertiva:</w:t>
      </w:r>
    </w:p>
    <w:p w:rsidR="0025704F" w:rsidRPr="00312510" w:rsidRDefault="0025704F" w:rsidP="0025704F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18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a)</w:t>
      </w:r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Apenas I;</w:t>
      </w:r>
    </w:p>
    <w:p w:rsidR="0025704F" w:rsidRPr="00312510" w:rsidRDefault="0025704F" w:rsidP="0025704F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18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b)</w:t>
      </w:r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Apenas II;</w:t>
      </w:r>
    </w:p>
    <w:p w:rsidR="0025704F" w:rsidRPr="00312510" w:rsidRDefault="0025704F" w:rsidP="0025704F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18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c)</w:t>
      </w:r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Apenas I e III;</w:t>
      </w:r>
    </w:p>
    <w:p w:rsidR="0025704F" w:rsidRPr="002B021C" w:rsidRDefault="0025704F" w:rsidP="0025704F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5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d) </w:t>
      </w:r>
      <w:r w:rsidRPr="002B021C">
        <w:rPr>
          <w:rFonts w:ascii="Times New Roman" w:eastAsia="Times New Roman" w:hAnsi="Times New Roman" w:cs="Times New Roman"/>
          <w:sz w:val="24"/>
          <w:szCs w:val="24"/>
          <w:lang w:eastAsia="pt-BR"/>
        </w:rPr>
        <w:t>Todas as assertivas estão corretas;</w:t>
      </w:r>
    </w:p>
    <w:p w:rsidR="0025704F" w:rsidRPr="003F18E0" w:rsidRDefault="0025704F" w:rsidP="0025704F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e)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Nenhuma das assertivas está correta.</w:t>
      </w:r>
    </w:p>
    <w:p w:rsidR="002B021C" w:rsidRDefault="002B021C" w:rsidP="0025704F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2B021C" w:rsidRDefault="002B021C" w:rsidP="0025704F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2B021C" w:rsidRDefault="002B021C" w:rsidP="0025704F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CA26C7" w:rsidRPr="0025704F" w:rsidRDefault="00CA26C7" w:rsidP="002B021C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  <w:highlight w:val="lightGray"/>
        </w:rPr>
        <w:t>QUESTÕES DE CONHECIMENTOS ESPECÍFICOS</w:t>
      </w:r>
    </w:p>
    <w:p w:rsidR="00CA26C7" w:rsidRPr="0025704F" w:rsidRDefault="00CA26C7" w:rsidP="0025704F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6C7" w:rsidRPr="0025704F" w:rsidRDefault="0025704F" w:rsidP="0025704F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</w:t>
      </w:r>
      <w:r w:rsidR="00CA26C7" w:rsidRPr="0025704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A26C7" w:rsidRPr="0025704F">
        <w:rPr>
          <w:rFonts w:ascii="Times New Roman" w:hAnsi="Times New Roman" w:cs="Times New Roman"/>
          <w:sz w:val="24"/>
          <w:szCs w:val="24"/>
        </w:rPr>
        <w:t xml:space="preserve">O que é família no conceito do Ministério da Saúde: </w:t>
      </w:r>
    </w:p>
    <w:p w:rsidR="00CA26C7" w:rsidRPr="0025704F" w:rsidRDefault="00CA26C7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2B021C">
        <w:rPr>
          <w:rFonts w:ascii="Times New Roman" w:hAnsi="Times New Roman" w:cs="Times New Roman"/>
          <w:sz w:val="24"/>
          <w:szCs w:val="24"/>
        </w:rPr>
        <w:t>É o conjunto de pessoas ligada por laços de parentesco, dependência doméstica ou normas de conveniência que residem na mesma unidade domiciliar.</w:t>
      </w:r>
      <w:r w:rsidRPr="002570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26C7" w:rsidRPr="0025704F" w:rsidRDefault="00CA26C7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b)</w:t>
      </w:r>
      <w:r w:rsidRPr="0025704F">
        <w:rPr>
          <w:rFonts w:ascii="Times New Roman" w:hAnsi="Times New Roman" w:cs="Times New Roman"/>
          <w:sz w:val="24"/>
          <w:szCs w:val="24"/>
        </w:rPr>
        <w:t xml:space="preserve"> É o domicílio das famílias cadastradas numa mesma área e </w:t>
      </w:r>
      <w:proofErr w:type="spellStart"/>
      <w:r w:rsidRPr="0025704F">
        <w:rPr>
          <w:rFonts w:ascii="Times New Roman" w:hAnsi="Times New Roman" w:cs="Times New Roman"/>
          <w:sz w:val="24"/>
          <w:szCs w:val="24"/>
        </w:rPr>
        <w:t>microárea</w:t>
      </w:r>
      <w:proofErr w:type="spellEnd"/>
      <w:r w:rsidRPr="0025704F">
        <w:rPr>
          <w:rFonts w:ascii="Times New Roman" w:hAnsi="Times New Roman" w:cs="Times New Roman"/>
          <w:sz w:val="24"/>
          <w:szCs w:val="24"/>
        </w:rPr>
        <w:t xml:space="preserve"> da comunidade.</w:t>
      </w:r>
    </w:p>
    <w:p w:rsidR="00CA26C7" w:rsidRPr="0025704F" w:rsidRDefault="00CA26C7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c)</w:t>
      </w:r>
      <w:r w:rsidRPr="0025704F">
        <w:rPr>
          <w:rFonts w:ascii="Times New Roman" w:hAnsi="Times New Roman" w:cs="Times New Roman"/>
          <w:sz w:val="24"/>
          <w:szCs w:val="24"/>
        </w:rPr>
        <w:t xml:space="preserve"> São pessoas </w:t>
      </w:r>
      <w:proofErr w:type="spellStart"/>
      <w:r w:rsidRPr="0025704F">
        <w:rPr>
          <w:rFonts w:ascii="Times New Roman" w:hAnsi="Times New Roman" w:cs="Times New Roman"/>
          <w:sz w:val="24"/>
          <w:szCs w:val="24"/>
        </w:rPr>
        <w:t>consangüíneas</w:t>
      </w:r>
      <w:proofErr w:type="spellEnd"/>
      <w:r w:rsidRPr="0025704F">
        <w:rPr>
          <w:rFonts w:ascii="Times New Roman" w:hAnsi="Times New Roman" w:cs="Times New Roman"/>
          <w:sz w:val="24"/>
          <w:szCs w:val="24"/>
        </w:rPr>
        <w:t xml:space="preserve"> que habitam juntos. </w:t>
      </w:r>
    </w:p>
    <w:p w:rsidR="00CA26C7" w:rsidRPr="0025704F" w:rsidRDefault="00CA26C7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d)</w:t>
      </w:r>
      <w:r w:rsidRPr="0025704F">
        <w:rPr>
          <w:rFonts w:ascii="Times New Roman" w:hAnsi="Times New Roman" w:cs="Times New Roman"/>
          <w:sz w:val="24"/>
          <w:szCs w:val="24"/>
        </w:rPr>
        <w:t xml:space="preserve"> São todos considerados parênteses próximos de casa cadastradas no mesmo posto de saúde. </w:t>
      </w:r>
    </w:p>
    <w:p w:rsidR="00CA26C7" w:rsidRPr="0025704F" w:rsidRDefault="00CA26C7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e)</w:t>
      </w:r>
      <w:r w:rsidRPr="0025704F">
        <w:rPr>
          <w:rFonts w:ascii="Times New Roman" w:hAnsi="Times New Roman" w:cs="Times New Roman"/>
          <w:sz w:val="24"/>
          <w:szCs w:val="24"/>
        </w:rPr>
        <w:t xml:space="preserve"> São grupos de pessoas em locais de acesso direto para os moradores aos agentes de saúde.</w:t>
      </w:r>
    </w:p>
    <w:p w:rsidR="00CA26C7" w:rsidRPr="0025704F" w:rsidRDefault="00CA26C7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CA26C7" w:rsidRPr="0025704F" w:rsidRDefault="0025704F" w:rsidP="0025704F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</w:t>
      </w:r>
      <w:r w:rsidR="00CA26C7" w:rsidRPr="0025704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A26C7" w:rsidRPr="0025704F">
        <w:rPr>
          <w:rFonts w:ascii="Times New Roman" w:hAnsi="Times New Roman" w:cs="Times New Roman"/>
          <w:sz w:val="24"/>
          <w:szCs w:val="24"/>
        </w:rPr>
        <w:t xml:space="preserve">O agente comunitário de saúde tem como requisito legal para vir a exercer as suas atividades. EXCETO. </w:t>
      </w:r>
    </w:p>
    <w:p w:rsidR="00CA26C7" w:rsidRPr="0025704F" w:rsidRDefault="00CA26C7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2B021C">
        <w:rPr>
          <w:rFonts w:ascii="Times New Roman" w:hAnsi="Times New Roman" w:cs="Times New Roman"/>
          <w:sz w:val="24"/>
          <w:szCs w:val="24"/>
        </w:rPr>
        <w:t xml:space="preserve">Ter concluído o curso de auxiliar de enfermagem. </w:t>
      </w:r>
    </w:p>
    <w:p w:rsidR="00CA26C7" w:rsidRPr="0025704F" w:rsidRDefault="00CA26C7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b)</w:t>
      </w:r>
      <w:r w:rsidRPr="0025704F">
        <w:rPr>
          <w:rFonts w:ascii="Times New Roman" w:hAnsi="Times New Roman" w:cs="Times New Roman"/>
          <w:sz w:val="24"/>
          <w:szCs w:val="24"/>
        </w:rPr>
        <w:t xml:space="preserve"> Residir na área da comunidade em que atuar. </w:t>
      </w:r>
    </w:p>
    <w:p w:rsidR="00CA26C7" w:rsidRPr="0025704F" w:rsidRDefault="00CA26C7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c)</w:t>
      </w:r>
      <w:r w:rsidRPr="0025704F">
        <w:rPr>
          <w:rFonts w:ascii="Times New Roman" w:hAnsi="Times New Roman" w:cs="Times New Roman"/>
          <w:sz w:val="24"/>
          <w:szCs w:val="24"/>
        </w:rPr>
        <w:t xml:space="preserve"> Ter concluído o curso introdutório de formação inicial. </w:t>
      </w:r>
    </w:p>
    <w:p w:rsidR="00CA26C7" w:rsidRPr="0025704F" w:rsidRDefault="00CA26C7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d)</w:t>
      </w:r>
      <w:r w:rsidRPr="0025704F">
        <w:rPr>
          <w:rFonts w:ascii="Times New Roman" w:hAnsi="Times New Roman" w:cs="Times New Roman"/>
          <w:sz w:val="24"/>
          <w:szCs w:val="24"/>
        </w:rPr>
        <w:t xml:space="preserve"> Ter concluído o ensino fundamental. </w:t>
      </w:r>
    </w:p>
    <w:p w:rsidR="00CA26C7" w:rsidRPr="0025704F" w:rsidRDefault="00CA26C7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e)</w:t>
      </w:r>
      <w:r w:rsidRPr="0025704F">
        <w:rPr>
          <w:rFonts w:ascii="Times New Roman" w:hAnsi="Times New Roman" w:cs="Times New Roman"/>
          <w:sz w:val="24"/>
          <w:szCs w:val="24"/>
        </w:rPr>
        <w:t xml:space="preserve"> Ser moradora na comunidade desde a data da publicação do edital do processo seletivo.</w:t>
      </w:r>
    </w:p>
    <w:p w:rsidR="00CA26C7" w:rsidRPr="0025704F" w:rsidRDefault="00CA26C7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6C7" w:rsidRPr="0025704F" w:rsidRDefault="0025704F" w:rsidP="0025704F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</w:t>
      </w:r>
      <w:r w:rsidR="00CA26C7" w:rsidRPr="0025704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A26C7" w:rsidRPr="0025704F">
        <w:rPr>
          <w:rFonts w:ascii="Times New Roman" w:hAnsi="Times New Roman" w:cs="Times New Roman"/>
          <w:sz w:val="24"/>
          <w:szCs w:val="24"/>
        </w:rPr>
        <w:t xml:space="preserve">Os agentes comunitários de saúde exercem suas atividades laborais sob o regime jurídico estabelecido por lei. É correto afirmar. </w:t>
      </w:r>
    </w:p>
    <w:p w:rsidR="00CA26C7" w:rsidRPr="0025704F" w:rsidRDefault="00C033A6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a</w:t>
      </w:r>
      <w:r w:rsidR="00CA26C7" w:rsidRPr="0025704F">
        <w:rPr>
          <w:rFonts w:ascii="Times New Roman" w:hAnsi="Times New Roman" w:cs="Times New Roman"/>
          <w:b/>
          <w:sz w:val="24"/>
          <w:szCs w:val="24"/>
        </w:rPr>
        <w:t>)</w:t>
      </w:r>
      <w:r w:rsidR="00CA26C7" w:rsidRPr="0025704F">
        <w:rPr>
          <w:rFonts w:ascii="Times New Roman" w:hAnsi="Times New Roman" w:cs="Times New Roman"/>
          <w:sz w:val="24"/>
          <w:szCs w:val="24"/>
        </w:rPr>
        <w:t xml:space="preserve"> Regime jurídico único dos servidores públicos. </w:t>
      </w:r>
    </w:p>
    <w:p w:rsidR="00CA26C7" w:rsidRPr="0025704F" w:rsidRDefault="00C033A6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b</w:t>
      </w:r>
      <w:r w:rsidR="00CA26C7" w:rsidRPr="0025704F">
        <w:rPr>
          <w:rFonts w:ascii="Times New Roman" w:hAnsi="Times New Roman" w:cs="Times New Roman"/>
          <w:b/>
          <w:sz w:val="24"/>
          <w:szCs w:val="24"/>
        </w:rPr>
        <w:t>)</w:t>
      </w:r>
      <w:r w:rsidR="00CA26C7" w:rsidRPr="0025704F">
        <w:rPr>
          <w:rFonts w:ascii="Times New Roman" w:hAnsi="Times New Roman" w:cs="Times New Roman"/>
          <w:sz w:val="24"/>
          <w:szCs w:val="24"/>
        </w:rPr>
        <w:t xml:space="preserve"> Regime jurídico para agentes de saúde e agentes de combate às endemias. </w:t>
      </w:r>
    </w:p>
    <w:p w:rsidR="00C033A6" w:rsidRPr="0025704F" w:rsidRDefault="00C033A6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c</w:t>
      </w:r>
      <w:r w:rsidR="00CA26C7" w:rsidRPr="0025704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A26C7" w:rsidRPr="002B021C">
        <w:rPr>
          <w:rFonts w:ascii="Times New Roman" w:hAnsi="Times New Roman" w:cs="Times New Roman"/>
          <w:sz w:val="24"/>
          <w:szCs w:val="24"/>
        </w:rPr>
        <w:t>Regime da CLT, salvo se, o ente federativo local dispuser de forma contrária.</w:t>
      </w:r>
      <w:r w:rsidR="00CA26C7" w:rsidRPr="002570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33A6" w:rsidRPr="0025704F" w:rsidRDefault="00C033A6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d</w:t>
      </w:r>
      <w:r w:rsidR="00CA26C7" w:rsidRPr="0025704F">
        <w:rPr>
          <w:rFonts w:ascii="Times New Roman" w:hAnsi="Times New Roman" w:cs="Times New Roman"/>
          <w:sz w:val="24"/>
          <w:szCs w:val="24"/>
        </w:rPr>
        <w:t xml:space="preserve">) Regime das consolidações das leis brasileiras do trabalhador de saúde – SUS. </w:t>
      </w:r>
    </w:p>
    <w:p w:rsidR="00CA26C7" w:rsidRPr="0025704F" w:rsidRDefault="00C033A6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e</w:t>
      </w:r>
      <w:r w:rsidR="00CA26C7" w:rsidRPr="0025704F">
        <w:rPr>
          <w:rFonts w:ascii="Times New Roman" w:hAnsi="Times New Roman" w:cs="Times New Roman"/>
          <w:b/>
          <w:sz w:val="24"/>
          <w:szCs w:val="24"/>
        </w:rPr>
        <w:t>)</w:t>
      </w:r>
      <w:r w:rsidR="00CA26C7" w:rsidRPr="0025704F">
        <w:rPr>
          <w:rFonts w:ascii="Times New Roman" w:hAnsi="Times New Roman" w:cs="Times New Roman"/>
          <w:sz w:val="24"/>
          <w:szCs w:val="24"/>
        </w:rPr>
        <w:t xml:space="preserve"> Regime jurídico único dos servidores da união.</w:t>
      </w:r>
    </w:p>
    <w:p w:rsidR="00C033A6" w:rsidRPr="0025704F" w:rsidRDefault="00C033A6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3A6" w:rsidRPr="0025704F" w:rsidRDefault="0025704F" w:rsidP="0025704F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="00C033A6" w:rsidRPr="0025704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C033A6" w:rsidRPr="0025704F">
        <w:rPr>
          <w:rFonts w:ascii="Times New Roman" w:hAnsi="Times New Roman" w:cs="Times New Roman"/>
          <w:sz w:val="24"/>
          <w:szCs w:val="24"/>
        </w:rPr>
        <w:t xml:space="preserve"> É de responsabilidade do ACS, o cartão sombra de sua posse. É correto. </w:t>
      </w:r>
    </w:p>
    <w:p w:rsidR="00C033A6" w:rsidRPr="0025704F" w:rsidRDefault="00C033A6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sz w:val="24"/>
          <w:szCs w:val="24"/>
        </w:rPr>
        <w:t xml:space="preserve">a) O ACS transcrever no cartão sombra as datas que estiverem anotadas a lápis no cartão da criança em posse da família. </w:t>
      </w:r>
    </w:p>
    <w:p w:rsidR="00C033A6" w:rsidRPr="0025704F" w:rsidRDefault="00C033A6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2B021C">
        <w:rPr>
          <w:rFonts w:ascii="Times New Roman" w:hAnsi="Times New Roman" w:cs="Times New Roman"/>
          <w:sz w:val="24"/>
          <w:szCs w:val="24"/>
        </w:rPr>
        <w:t>O ACS não transcrever no cartão sombra as datas que estiverem anotadas a lápis no cartão da criança em posse da família.</w:t>
      </w:r>
      <w:r w:rsidRPr="002570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33A6" w:rsidRPr="0025704F" w:rsidRDefault="00C033A6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sz w:val="24"/>
          <w:szCs w:val="24"/>
        </w:rPr>
        <w:t xml:space="preserve">c) As datas são aprazadas pelo responsável da criança. </w:t>
      </w:r>
    </w:p>
    <w:p w:rsidR="00C033A6" w:rsidRPr="0025704F" w:rsidRDefault="00C033A6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sz w:val="24"/>
          <w:szCs w:val="24"/>
        </w:rPr>
        <w:t xml:space="preserve">d) As datas são aprazadas pelo responsável da criança e qualquer profissional de saúde. </w:t>
      </w:r>
    </w:p>
    <w:p w:rsidR="00C033A6" w:rsidRPr="0025704F" w:rsidRDefault="00C033A6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sz w:val="24"/>
          <w:szCs w:val="24"/>
        </w:rPr>
        <w:t>e) As datas registradas em lápis são da vacinas aplicadas.</w:t>
      </w:r>
    </w:p>
    <w:p w:rsidR="00C033A6" w:rsidRPr="0025704F" w:rsidRDefault="00C033A6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C033A6" w:rsidRPr="0025704F" w:rsidRDefault="0025704F" w:rsidP="0025704F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C033A6" w:rsidRPr="0025704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033A6" w:rsidRPr="0025704F">
        <w:rPr>
          <w:rFonts w:ascii="Times New Roman" w:hAnsi="Times New Roman" w:cs="Times New Roman"/>
          <w:sz w:val="24"/>
          <w:szCs w:val="24"/>
        </w:rPr>
        <w:t xml:space="preserve">A Organização Mundial de Saúde define como assistência domiciliar: </w:t>
      </w:r>
    </w:p>
    <w:p w:rsidR="00C033A6" w:rsidRPr="0025704F" w:rsidRDefault="00C033A6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a)</w:t>
      </w:r>
      <w:r w:rsidRPr="0025704F">
        <w:rPr>
          <w:rFonts w:ascii="Times New Roman" w:hAnsi="Times New Roman" w:cs="Times New Roman"/>
          <w:sz w:val="24"/>
          <w:szCs w:val="24"/>
        </w:rPr>
        <w:t xml:space="preserve"> Como necessidade de conhecimento do modo de vida dos indivíduos e das famílias da comunidade visita. </w:t>
      </w:r>
    </w:p>
    <w:p w:rsidR="00C033A6" w:rsidRPr="0025704F" w:rsidRDefault="00C033A6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b</w:t>
      </w:r>
      <w:r w:rsidRPr="0025704F">
        <w:rPr>
          <w:rFonts w:ascii="Times New Roman" w:hAnsi="Times New Roman" w:cs="Times New Roman"/>
          <w:sz w:val="24"/>
          <w:szCs w:val="24"/>
        </w:rPr>
        <w:t xml:space="preserve">) Como implementação do programa de saúde responsável pela saúde e integridade física e emocional dos moradores da comunidade. </w:t>
      </w:r>
    </w:p>
    <w:p w:rsidR="00C033A6" w:rsidRPr="0025704F" w:rsidRDefault="00C033A6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c)</w:t>
      </w:r>
      <w:r w:rsidRPr="0025704F">
        <w:rPr>
          <w:rFonts w:ascii="Times New Roman" w:hAnsi="Times New Roman" w:cs="Times New Roman"/>
          <w:sz w:val="24"/>
          <w:szCs w:val="24"/>
        </w:rPr>
        <w:t xml:space="preserve"> Um serviço de assistência domiciliar para coleta de dados como instrumento para análise das condições de vida das famílias e promover a utilização adequada do cartão SUS. </w:t>
      </w:r>
    </w:p>
    <w:p w:rsidR="00C033A6" w:rsidRPr="0025704F" w:rsidRDefault="00C033A6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d)</w:t>
      </w:r>
      <w:r w:rsidRPr="0025704F">
        <w:rPr>
          <w:rFonts w:ascii="Times New Roman" w:hAnsi="Times New Roman" w:cs="Times New Roman"/>
          <w:sz w:val="24"/>
          <w:szCs w:val="24"/>
        </w:rPr>
        <w:t xml:space="preserve"> </w:t>
      </w:r>
      <w:r w:rsidRPr="002B021C">
        <w:rPr>
          <w:rFonts w:ascii="Times New Roman" w:hAnsi="Times New Roman" w:cs="Times New Roman"/>
          <w:sz w:val="24"/>
          <w:szCs w:val="24"/>
        </w:rPr>
        <w:t>A provisão de serviços de saúde por prestadores formais com o objetivo de promover, restaurar e manter o conforto, função e saúde das pessoas num nível máximo, incluindo a uma morte digna.</w:t>
      </w:r>
      <w:r w:rsidRPr="00257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3A6" w:rsidRPr="0025704F" w:rsidRDefault="00C033A6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e)</w:t>
      </w:r>
      <w:r w:rsidRPr="0025704F">
        <w:rPr>
          <w:rFonts w:ascii="Times New Roman" w:hAnsi="Times New Roman" w:cs="Times New Roman"/>
          <w:sz w:val="24"/>
          <w:szCs w:val="24"/>
        </w:rPr>
        <w:t xml:space="preserve"> Um programa de visão direta das condições de moradia das famílias da comunidade.</w:t>
      </w:r>
    </w:p>
    <w:p w:rsidR="00C033A6" w:rsidRPr="0025704F" w:rsidRDefault="00C033A6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3A6" w:rsidRPr="0025704F" w:rsidRDefault="0025704F" w:rsidP="0025704F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C033A6" w:rsidRPr="0025704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C033A6" w:rsidRPr="0025704F">
        <w:rPr>
          <w:rFonts w:ascii="Times New Roman" w:hAnsi="Times New Roman" w:cs="Times New Roman"/>
          <w:sz w:val="24"/>
          <w:szCs w:val="24"/>
        </w:rPr>
        <w:t xml:space="preserve"> Qual a mais séria apresentação da dengue que se caracteriza por uma grande queda ou ausência de pressão arterial. </w:t>
      </w:r>
    </w:p>
    <w:p w:rsidR="00C033A6" w:rsidRPr="0025704F" w:rsidRDefault="00725DFA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a</w:t>
      </w:r>
      <w:r w:rsidR="00C033A6" w:rsidRPr="0025704F">
        <w:rPr>
          <w:rFonts w:ascii="Times New Roman" w:hAnsi="Times New Roman" w:cs="Times New Roman"/>
          <w:b/>
          <w:sz w:val="24"/>
          <w:szCs w:val="24"/>
        </w:rPr>
        <w:t>)</w:t>
      </w:r>
      <w:r w:rsidR="00C033A6" w:rsidRPr="0025704F">
        <w:rPr>
          <w:rFonts w:ascii="Times New Roman" w:hAnsi="Times New Roman" w:cs="Times New Roman"/>
          <w:sz w:val="24"/>
          <w:szCs w:val="24"/>
        </w:rPr>
        <w:t xml:space="preserve"> Coma pós dengue. </w:t>
      </w:r>
    </w:p>
    <w:p w:rsidR="00C033A6" w:rsidRPr="0025704F" w:rsidRDefault="00725DFA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b</w:t>
      </w:r>
      <w:r w:rsidR="00C033A6" w:rsidRPr="0025704F">
        <w:rPr>
          <w:rFonts w:ascii="Times New Roman" w:hAnsi="Times New Roman" w:cs="Times New Roman"/>
          <w:b/>
          <w:sz w:val="24"/>
          <w:szCs w:val="24"/>
        </w:rPr>
        <w:t>)</w:t>
      </w:r>
      <w:r w:rsidR="00C033A6" w:rsidRPr="0025704F">
        <w:rPr>
          <w:rFonts w:ascii="Times New Roman" w:hAnsi="Times New Roman" w:cs="Times New Roman"/>
          <w:sz w:val="24"/>
          <w:szCs w:val="24"/>
        </w:rPr>
        <w:t xml:space="preserve"> Calafrios. </w:t>
      </w:r>
    </w:p>
    <w:p w:rsidR="00C033A6" w:rsidRPr="0025704F" w:rsidRDefault="00725DFA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c</w:t>
      </w:r>
      <w:r w:rsidR="00C033A6" w:rsidRPr="0025704F">
        <w:rPr>
          <w:rFonts w:ascii="Times New Roman" w:hAnsi="Times New Roman" w:cs="Times New Roman"/>
          <w:b/>
          <w:sz w:val="24"/>
          <w:szCs w:val="24"/>
        </w:rPr>
        <w:t>)</w:t>
      </w:r>
      <w:r w:rsidR="00C033A6" w:rsidRPr="0025704F">
        <w:rPr>
          <w:rFonts w:ascii="Times New Roman" w:hAnsi="Times New Roman" w:cs="Times New Roman"/>
          <w:sz w:val="24"/>
          <w:szCs w:val="24"/>
        </w:rPr>
        <w:t xml:space="preserve"> </w:t>
      </w:r>
      <w:r w:rsidR="00C033A6" w:rsidRPr="002B021C">
        <w:rPr>
          <w:rFonts w:ascii="Times New Roman" w:hAnsi="Times New Roman" w:cs="Times New Roman"/>
          <w:sz w:val="24"/>
          <w:szCs w:val="24"/>
        </w:rPr>
        <w:t xml:space="preserve">Síndrome de choque da dengue. </w:t>
      </w:r>
    </w:p>
    <w:p w:rsidR="00C033A6" w:rsidRPr="0025704F" w:rsidRDefault="00725DFA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d</w:t>
      </w:r>
      <w:r w:rsidR="00C033A6" w:rsidRPr="0025704F">
        <w:rPr>
          <w:rFonts w:ascii="Times New Roman" w:hAnsi="Times New Roman" w:cs="Times New Roman"/>
          <w:b/>
          <w:sz w:val="24"/>
          <w:szCs w:val="24"/>
        </w:rPr>
        <w:t>)</w:t>
      </w:r>
      <w:r w:rsidR="00C033A6" w:rsidRPr="0025704F">
        <w:rPr>
          <w:rFonts w:ascii="Times New Roman" w:hAnsi="Times New Roman" w:cs="Times New Roman"/>
          <w:sz w:val="24"/>
          <w:szCs w:val="24"/>
        </w:rPr>
        <w:t xml:space="preserve"> Tontura e queda. </w:t>
      </w:r>
    </w:p>
    <w:p w:rsidR="00C033A6" w:rsidRPr="0025704F" w:rsidRDefault="00725DFA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e</w:t>
      </w:r>
      <w:r w:rsidR="00C033A6" w:rsidRPr="0025704F">
        <w:rPr>
          <w:rFonts w:ascii="Times New Roman" w:hAnsi="Times New Roman" w:cs="Times New Roman"/>
          <w:b/>
          <w:sz w:val="24"/>
          <w:szCs w:val="24"/>
        </w:rPr>
        <w:t>)</w:t>
      </w:r>
      <w:r w:rsidR="00C033A6" w:rsidRPr="0025704F">
        <w:rPr>
          <w:rFonts w:ascii="Times New Roman" w:hAnsi="Times New Roman" w:cs="Times New Roman"/>
          <w:sz w:val="24"/>
          <w:szCs w:val="24"/>
        </w:rPr>
        <w:t xml:space="preserve"> Irritabilidade extrema.</w:t>
      </w:r>
    </w:p>
    <w:p w:rsidR="00725DFA" w:rsidRPr="0025704F" w:rsidRDefault="00725DFA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F21" w:rsidRPr="0025704F" w:rsidRDefault="0025704F" w:rsidP="0025704F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725DFA" w:rsidRPr="0025704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824F21" w:rsidRPr="002570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F21" w:rsidRPr="0025704F">
        <w:rPr>
          <w:rFonts w:ascii="Times New Roman" w:hAnsi="Times New Roman" w:cs="Times New Roman"/>
          <w:sz w:val="24"/>
          <w:szCs w:val="24"/>
        </w:rPr>
        <w:t>Em relação ao ciclo da transmissão da dengue, avalie se as descrições a seguir são falsas (F) ou verdadeiras (V):</w:t>
      </w:r>
    </w:p>
    <w:p w:rsidR="00824F21" w:rsidRPr="0025704F" w:rsidRDefault="00824F21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I.</w:t>
      </w:r>
      <w:r w:rsidRPr="0025704F">
        <w:rPr>
          <w:rFonts w:ascii="Times New Roman" w:hAnsi="Times New Roman" w:cs="Times New Roman"/>
          <w:sz w:val="24"/>
          <w:szCs w:val="24"/>
        </w:rPr>
        <w:t xml:space="preserve"> O ciclo se inicia quando a fêmea do Aedes aegypti pica uma pessoa com dengue. O tempo necessário para o vírus se reproduzir no organismo do mosquito é de 8 a 12 dias. Após isso, ele começa a transmitir o vírus causador da doença. Esse mesmo mosquito, ao picar um ser humano sadio, transmite o vírus para o sangue dessa pessoa. Dentro de um tempo, que varia de 3 a 15 dias, a doença começa a se manifestar. A partir daí o ciclo pode voltar a se repetir, caso essa segunda pessoa seja picada por outro Aedes aegypti. </w:t>
      </w:r>
    </w:p>
    <w:p w:rsidR="00824F21" w:rsidRPr="0025704F" w:rsidRDefault="00824F21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II.</w:t>
      </w:r>
      <w:r w:rsidRPr="0025704F">
        <w:rPr>
          <w:rFonts w:ascii="Times New Roman" w:hAnsi="Times New Roman" w:cs="Times New Roman"/>
          <w:sz w:val="24"/>
          <w:szCs w:val="24"/>
        </w:rPr>
        <w:t xml:space="preserve"> O vírus que causa a dengue possui quatro variações, classificadas como DENV-1, DENV-2, DENV-3 e DENV- 4. A pessoa infectada adquiriu um destes tipos. Se essa pessoa contrair a doença outras vezes e por outros tipos do vírus, aumentam as chances de desenvolver a dengue hemorrágica ou a dengue com complicações. </w:t>
      </w:r>
    </w:p>
    <w:p w:rsidR="00824F21" w:rsidRPr="0025704F" w:rsidRDefault="00824F21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III.</w:t>
      </w:r>
      <w:r w:rsidRPr="0025704F">
        <w:rPr>
          <w:rFonts w:ascii="Times New Roman" w:hAnsi="Times New Roman" w:cs="Times New Roman"/>
          <w:sz w:val="24"/>
          <w:szCs w:val="24"/>
        </w:rPr>
        <w:t xml:space="preserve"> Depois de adulto, o mosquito Aedes aegypti vive, em média, de 30 a 35 dias. A fêmea do Aedes aegypti põe ovos de 4 a 6 vezes durante sua vida. Ela pode colocar mais de 100 ovos de cada vez, em locais preferencialmente com água limpa e </w:t>
      </w:r>
      <w:proofErr w:type="spellStart"/>
      <w:r w:rsidRPr="0025704F">
        <w:rPr>
          <w:rFonts w:ascii="Times New Roman" w:hAnsi="Times New Roman" w:cs="Times New Roman"/>
          <w:sz w:val="24"/>
          <w:szCs w:val="24"/>
        </w:rPr>
        <w:t>parada.Os</w:t>
      </w:r>
      <w:proofErr w:type="spellEnd"/>
      <w:r w:rsidRPr="0025704F">
        <w:rPr>
          <w:rFonts w:ascii="Times New Roman" w:hAnsi="Times New Roman" w:cs="Times New Roman"/>
          <w:sz w:val="24"/>
          <w:szCs w:val="24"/>
        </w:rPr>
        <w:t xml:space="preserve"> ovos do Aedes aegypti podem sobreviver até 450 dias (aproximadamente 1 ano e 2 meses), mesmo que o local onde ele foi depositado fique seco. Se este local receber água novamente, o ovo volta a ficar ativo, podendo se transformar em pupa e depois em larva, e, a partir daí, atingir a fase adulta de 2 a 3 dias. Essa alta resistência dos ovos é um dos fatores que dificultam a erradicação desse mosquito. </w:t>
      </w:r>
    </w:p>
    <w:p w:rsidR="00824F21" w:rsidRPr="0025704F" w:rsidRDefault="00824F21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IV</w:t>
      </w:r>
      <w:r w:rsidRPr="0025704F">
        <w:rPr>
          <w:rFonts w:ascii="Times New Roman" w:hAnsi="Times New Roman" w:cs="Times New Roman"/>
          <w:sz w:val="24"/>
          <w:szCs w:val="24"/>
        </w:rPr>
        <w:t xml:space="preserve">. Quem contamina o ser humano é a fêmea do mosquito, enquanto o macho apenas se alimenta de seiva de plantas. A fêmea precisa de uma substância do sangue (a albumina) para completar o processo de amadurecimento de seus ovos. </w:t>
      </w:r>
    </w:p>
    <w:p w:rsidR="00824F21" w:rsidRPr="0025704F" w:rsidRDefault="00824F21" w:rsidP="0025704F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824F21" w:rsidRPr="0025704F" w:rsidRDefault="00824F21" w:rsidP="0025704F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sz w:val="24"/>
          <w:szCs w:val="24"/>
        </w:rPr>
        <w:t xml:space="preserve">As descrições I, II, III e IV são respectivamente: </w:t>
      </w:r>
    </w:p>
    <w:p w:rsidR="00824F21" w:rsidRPr="0025704F" w:rsidRDefault="00824F21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2B021C">
        <w:rPr>
          <w:rFonts w:ascii="Times New Roman" w:hAnsi="Times New Roman" w:cs="Times New Roman"/>
          <w:sz w:val="24"/>
          <w:szCs w:val="24"/>
        </w:rPr>
        <w:t>V, V, V e V.</w:t>
      </w:r>
      <w:r w:rsidRPr="002570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4F21" w:rsidRPr="0025704F" w:rsidRDefault="00824F21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b)</w:t>
      </w:r>
      <w:r w:rsidRPr="0025704F">
        <w:rPr>
          <w:rFonts w:ascii="Times New Roman" w:hAnsi="Times New Roman" w:cs="Times New Roman"/>
          <w:sz w:val="24"/>
          <w:szCs w:val="24"/>
        </w:rPr>
        <w:t xml:space="preserve"> V, F, V e F. </w:t>
      </w:r>
    </w:p>
    <w:p w:rsidR="00824F21" w:rsidRPr="0025704F" w:rsidRDefault="00824F21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c)</w:t>
      </w:r>
      <w:r w:rsidRPr="0025704F">
        <w:rPr>
          <w:rFonts w:ascii="Times New Roman" w:hAnsi="Times New Roman" w:cs="Times New Roman"/>
          <w:sz w:val="24"/>
          <w:szCs w:val="24"/>
        </w:rPr>
        <w:t xml:space="preserve"> F, V, F e V. </w:t>
      </w:r>
    </w:p>
    <w:p w:rsidR="00824F21" w:rsidRPr="0025704F" w:rsidRDefault="00824F21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d)</w:t>
      </w:r>
      <w:r w:rsidRPr="0025704F">
        <w:rPr>
          <w:rFonts w:ascii="Times New Roman" w:hAnsi="Times New Roman" w:cs="Times New Roman"/>
          <w:sz w:val="24"/>
          <w:szCs w:val="24"/>
        </w:rPr>
        <w:t xml:space="preserve"> V, V, V e F. </w:t>
      </w:r>
    </w:p>
    <w:p w:rsidR="00725DFA" w:rsidRPr="0025704F" w:rsidRDefault="00824F21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e)</w:t>
      </w:r>
      <w:r w:rsidRPr="0025704F">
        <w:rPr>
          <w:rFonts w:ascii="Times New Roman" w:hAnsi="Times New Roman" w:cs="Times New Roman"/>
          <w:sz w:val="24"/>
          <w:szCs w:val="24"/>
        </w:rPr>
        <w:t xml:space="preserve"> F, F, F e F.</w:t>
      </w:r>
    </w:p>
    <w:p w:rsidR="00874006" w:rsidRPr="0025704F" w:rsidRDefault="00874006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006" w:rsidRPr="0025704F" w:rsidRDefault="0025704F" w:rsidP="0025704F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874006" w:rsidRPr="0025704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74006" w:rsidRPr="0025704F">
        <w:rPr>
          <w:rFonts w:ascii="Times New Roman" w:hAnsi="Times New Roman" w:cs="Times New Roman"/>
          <w:sz w:val="24"/>
          <w:szCs w:val="24"/>
        </w:rPr>
        <w:t xml:space="preserve">São atribuições específicas do ACS, entre outras, EXCETO UMA, que é atribuição comum a toda a equipe. Assinale-a. </w:t>
      </w:r>
    </w:p>
    <w:p w:rsidR="00874006" w:rsidRPr="0025704F" w:rsidRDefault="00874006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a)</w:t>
      </w:r>
      <w:r w:rsidRPr="0025704F">
        <w:rPr>
          <w:rFonts w:ascii="Times New Roman" w:hAnsi="Times New Roman" w:cs="Times New Roman"/>
          <w:sz w:val="24"/>
          <w:szCs w:val="24"/>
        </w:rPr>
        <w:t xml:space="preserve"> </w:t>
      </w:r>
      <w:r w:rsidRPr="002B021C">
        <w:rPr>
          <w:rFonts w:ascii="Times New Roman" w:hAnsi="Times New Roman" w:cs="Times New Roman"/>
          <w:sz w:val="24"/>
          <w:szCs w:val="24"/>
        </w:rPr>
        <w:t>Realizar busca ativa e notificar doenças e agravos de notificação compulsória e de outros agravos e situações de importância local.</w:t>
      </w:r>
      <w:r w:rsidRPr="00257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006" w:rsidRPr="0025704F" w:rsidRDefault="00874006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b)</w:t>
      </w:r>
      <w:r w:rsidRPr="0025704F">
        <w:rPr>
          <w:rFonts w:ascii="Times New Roman" w:hAnsi="Times New Roman" w:cs="Times New Roman"/>
          <w:sz w:val="24"/>
          <w:szCs w:val="24"/>
        </w:rPr>
        <w:t xml:space="preserve"> Trabalhar com a descrição de famílias em base geográfica definida, a </w:t>
      </w:r>
      <w:proofErr w:type="spellStart"/>
      <w:r w:rsidRPr="0025704F">
        <w:rPr>
          <w:rFonts w:ascii="Times New Roman" w:hAnsi="Times New Roman" w:cs="Times New Roman"/>
          <w:sz w:val="24"/>
          <w:szCs w:val="24"/>
        </w:rPr>
        <w:t>microárea</w:t>
      </w:r>
      <w:proofErr w:type="spellEnd"/>
      <w:r w:rsidRPr="002570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4006" w:rsidRPr="0025704F" w:rsidRDefault="00874006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c)</w:t>
      </w:r>
      <w:r w:rsidRPr="0025704F">
        <w:rPr>
          <w:rFonts w:ascii="Times New Roman" w:hAnsi="Times New Roman" w:cs="Times New Roman"/>
          <w:sz w:val="24"/>
          <w:szCs w:val="24"/>
        </w:rPr>
        <w:t xml:space="preserve"> Cadastrar todas as pessoas de sua </w:t>
      </w:r>
      <w:proofErr w:type="spellStart"/>
      <w:r w:rsidRPr="0025704F">
        <w:rPr>
          <w:rFonts w:ascii="Times New Roman" w:hAnsi="Times New Roman" w:cs="Times New Roman"/>
          <w:sz w:val="24"/>
          <w:szCs w:val="24"/>
        </w:rPr>
        <w:t>microárea</w:t>
      </w:r>
      <w:proofErr w:type="spellEnd"/>
      <w:r w:rsidRPr="0025704F">
        <w:rPr>
          <w:rFonts w:ascii="Times New Roman" w:hAnsi="Times New Roman" w:cs="Times New Roman"/>
          <w:sz w:val="24"/>
          <w:szCs w:val="24"/>
        </w:rPr>
        <w:t xml:space="preserve"> e manter os cadastros atualizados.</w:t>
      </w:r>
    </w:p>
    <w:p w:rsidR="00874006" w:rsidRPr="0025704F" w:rsidRDefault="00874006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d)</w:t>
      </w:r>
      <w:r w:rsidRPr="0025704F">
        <w:rPr>
          <w:rFonts w:ascii="Times New Roman" w:hAnsi="Times New Roman" w:cs="Times New Roman"/>
          <w:sz w:val="24"/>
          <w:szCs w:val="24"/>
        </w:rPr>
        <w:t xml:space="preserve"> Orientar as famílias quanto à utilização dos serviços de saúde disponíveis. </w:t>
      </w:r>
    </w:p>
    <w:p w:rsidR="00874006" w:rsidRPr="0025704F" w:rsidRDefault="00874006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e)</w:t>
      </w:r>
      <w:r w:rsidRPr="0025704F">
        <w:rPr>
          <w:rFonts w:ascii="Times New Roman" w:hAnsi="Times New Roman" w:cs="Times New Roman"/>
          <w:sz w:val="24"/>
          <w:szCs w:val="24"/>
        </w:rPr>
        <w:t xml:space="preserve"> Realizar atividades programadas e de atenção à demanda espontânea.</w:t>
      </w:r>
    </w:p>
    <w:p w:rsidR="00874006" w:rsidRPr="0025704F" w:rsidRDefault="00874006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006" w:rsidRPr="0025704F" w:rsidRDefault="0025704F" w:rsidP="0025704F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874006" w:rsidRPr="0025704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74006" w:rsidRPr="0025704F">
        <w:rPr>
          <w:rFonts w:ascii="Times New Roman" w:hAnsi="Times New Roman" w:cs="Times New Roman"/>
          <w:sz w:val="24"/>
          <w:szCs w:val="24"/>
        </w:rPr>
        <w:t xml:space="preserve">Imagine que durante uma visita domiciliar você constata que há uma criança com diarreia. Avalie se, nesse caso, as seguintes informações são importantes: </w:t>
      </w:r>
    </w:p>
    <w:p w:rsidR="00874006" w:rsidRPr="0025704F" w:rsidRDefault="00874006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sz w:val="24"/>
          <w:szCs w:val="24"/>
        </w:rPr>
        <w:t xml:space="preserve">I. A idade da criança. </w:t>
      </w:r>
    </w:p>
    <w:p w:rsidR="00874006" w:rsidRPr="0025704F" w:rsidRDefault="00874006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sz w:val="24"/>
          <w:szCs w:val="24"/>
        </w:rPr>
        <w:t xml:space="preserve">II. Há quantos dias ela está com diarreia e quantas vezes por dia ela está evacuando. </w:t>
      </w:r>
    </w:p>
    <w:p w:rsidR="00874006" w:rsidRPr="0025704F" w:rsidRDefault="00874006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sz w:val="24"/>
          <w:szCs w:val="24"/>
        </w:rPr>
        <w:t xml:space="preserve">III. Se há presença de sangue nas fezes. </w:t>
      </w:r>
    </w:p>
    <w:p w:rsidR="00874006" w:rsidRPr="0025704F" w:rsidRDefault="00874006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sz w:val="24"/>
          <w:szCs w:val="24"/>
        </w:rPr>
        <w:t xml:space="preserve">IV. Se também está com febre, vômito e há quantos dias. </w:t>
      </w:r>
    </w:p>
    <w:p w:rsidR="00874006" w:rsidRPr="0025704F" w:rsidRDefault="00874006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sz w:val="24"/>
          <w:szCs w:val="24"/>
        </w:rPr>
        <w:t xml:space="preserve">V. Analisar o entorno do domicílio, se a família utiliza água tratada, se tem acesso a esgotamento sanitário. </w:t>
      </w:r>
    </w:p>
    <w:p w:rsidR="00874006" w:rsidRPr="0025704F" w:rsidRDefault="00874006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sz w:val="24"/>
          <w:szCs w:val="24"/>
        </w:rPr>
        <w:t xml:space="preserve">VI. Se há outros casos. </w:t>
      </w:r>
    </w:p>
    <w:p w:rsidR="00874006" w:rsidRPr="0025704F" w:rsidRDefault="00874006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874006" w:rsidRPr="0025704F" w:rsidRDefault="00874006" w:rsidP="0025704F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sz w:val="24"/>
          <w:szCs w:val="24"/>
        </w:rPr>
        <w:t xml:space="preserve">Estão corretas: </w:t>
      </w:r>
    </w:p>
    <w:p w:rsidR="00874006" w:rsidRPr="0025704F" w:rsidRDefault="00874006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a)</w:t>
      </w:r>
      <w:r w:rsidRPr="0025704F">
        <w:rPr>
          <w:rFonts w:ascii="Times New Roman" w:hAnsi="Times New Roman" w:cs="Times New Roman"/>
          <w:sz w:val="24"/>
          <w:szCs w:val="24"/>
        </w:rPr>
        <w:t xml:space="preserve"> I, II e III, apenas. </w:t>
      </w:r>
    </w:p>
    <w:p w:rsidR="00874006" w:rsidRPr="0025704F" w:rsidRDefault="00874006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b)</w:t>
      </w:r>
      <w:r w:rsidRPr="0025704F">
        <w:rPr>
          <w:rFonts w:ascii="Times New Roman" w:hAnsi="Times New Roman" w:cs="Times New Roman"/>
          <w:sz w:val="24"/>
          <w:szCs w:val="24"/>
        </w:rPr>
        <w:t xml:space="preserve"> II, III, IV, V e VI, apenas. </w:t>
      </w:r>
    </w:p>
    <w:p w:rsidR="00874006" w:rsidRPr="0025704F" w:rsidRDefault="00874006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lastRenderedPageBreak/>
        <w:t>c)</w:t>
      </w:r>
      <w:r w:rsidRPr="0025704F">
        <w:rPr>
          <w:rFonts w:ascii="Times New Roman" w:hAnsi="Times New Roman" w:cs="Times New Roman"/>
          <w:sz w:val="24"/>
          <w:szCs w:val="24"/>
        </w:rPr>
        <w:t xml:space="preserve"> I, V e VI, apenas. </w:t>
      </w:r>
    </w:p>
    <w:p w:rsidR="00874006" w:rsidRPr="0025704F" w:rsidRDefault="00874006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d)</w:t>
      </w:r>
      <w:r w:rsidRPr="0025704F">
        <w:rPr>
          <w:rFonts w:ascii="Times New Roman" w:hAnsi="Times New Roman" w:cs="Times New Roman"/>
          <w:sz w:val="24"/>
          <w:szCs w:val="24"/>
        </w:rPr>
        <w:t xml:space="preserve"> I, II, III e IV, apenas. </w:t>
      </w:r>
    </w:p>
    <w:p w:rsidR="00874006" w:rsidRPr="0025704F" w:rsidRDefault="00874006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e)</w:t>
      </w:r>
      <w:r w:rsidRPr="0025704F">
        <w:rPr>
          <w:rFonts w:ascii="Times New Roman" w:hAnsi="Times New Roman" w:cs="Times New Roman"/>
          <w:sz w:val="24"/>
          <w:szCs w:val="24"/>
        </w:rPr>
        <w:t xml:space="preserve"> </w:t>
      </w:r>
      <w:r w:rsidRPr="002B021C">
        <w:rPr>
          <w:rFonts w:ascii="Times New Roman" w:hAnsi="Times New Roman" w:cs="Times New Roman"/>
          <w:sz w:val="24"/>
          <w:szCs w:val="24"/>
        </w:rPr>
        <w:t>I, II, III, IV, V e VI.</w:t>
      </w:r>
    </w:p>
    <w:p w:rsidR="00874006" w:rsidRPr="0025704F" w:rsidRDefault="00874006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5F8" w:rsidRPr="0025704F" w:rsidRDefault="0025704F" w:rsidP="0025704F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874006" w:rsidRPr="0025704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DC15F8" w:rsidRPr="0025704F">
        <w:rPr>
          <w:rFonts w:ascii="Times New Roman" w:hAnsi="Times New Roman" w:cs="Times New Roman"/>
          <w:sz w:val="24"/>
          <w:szCs w:val="24"/>
        </w:rPr>
        <w:t xml:space="preserve">O Sr. Antônio, Agente Comunitário de Saúde (ACS), ao visitar uma família, encontra uma criança de dois anos e outra de cinco anos que ainda não tomaram nenhuma vacina porque seus pais têm medo da reação. Diante desta situação, a conduta correta a ser tomada pelo ACS é: </w:t>
      </w:r>
    </w:p>
    <w:p w:rsidR="00DC15F8" w:rsidRPr="0025704F" w:rsidRDefault="00DC15F8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a)</w:t>
      </w:r>
      <w:r w:rsidRPr="0025704F">
        <w:rPr>
          <w:rFonts w:ascii="Times New Roman" w:hAnsi="Times New Roman" w:cs="Times New Roman"/>
          <w:sz w:val="24"/>
          <w:szCs w:val="24"/>
        </w:rPr>
        <w:t xml:space="preserve"> ir até o posto de vacinação mais próximo e registrar a ocorrência. </w:t>
      </w:r>
    </w:p>
    <w:p w:rsidR="00DC15F8" w:rsidRPr="0025704F" w:rsidRDefault="00DC15F8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b)</w:t>
      </w:r>
      <w:r w:rsidRPr="0025704F">
        <w:rPr>
          <w:rFonts w:ascii="Times New Roman" w:hAnsi="Times New Roman" w:cs="Times New Roman"/>
          <w:sz w:val="24"/>
          <w:szCs w:val="24"/>
        </w:rPr>
        <w:t xml:space="preserve"> pegar as crianças ao colo e levá-las ao posto de saúde. </w:t>
      </w:r>
    </w:p>
    <w:p w:rsidR="00DC15F8" w:rsidRPr="0025704F" w:rsidRDefault="00DC15F8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c)</w:t>
      </w:r>
      <w:r w:rsidRPr="0025704F">
        <w:rPr>
          <w:rFonts w:ascii="Times New Roman" w:hAnsi="Times New Roman" w:cs="Times New Roman"/>
          <w:sz w:val="24"/>
          <w:szCs w:val="24"/>
        </w:rPr>
        <w:t xml:space="preserve"> procurar uma pessoa mais velha e distante da família e responsabilizá-la. </w:t>
      </w:r>
    </w:p>
    <w:p w:rsidR="00DC15F8" w:rsidRPr="0025704F" w:rsidRDefault="00DC15F8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Pr="002B021C">
        <w:rPr>
          <w:rFonts w:ascii="Times New Roman" w:hAnsi="Times New Roman" w:cs="Times New Roman"/>
          <w:sz w:val="24"/>
          <w:szCs w:val="24"/>
        </w:rPr>
        <w:t>orientar os pais das crianças sobre prevenção de doenças e a importância da vacinação.</w:t>
      </w:r>
      <w:r w:rsidRPr="00257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006" w:rsidRPr="0025704F" w:rsidRDefault="00DC15F8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e)</w:t>
      </w:r>
      <w:r w:rsidRPr="0025704F">
        <w:rPr>
          <w:rFonts w:ascii="Times New Roman" w:hAnsi="Times New Roman" w:cs="Times New Roman"/>
          <w:sz w:val="24"/>
          <w:szCs w:val="24"/>
        </w:rPr>
        <w:t xml:space="preserve"> respeitar a decisão dos pais, visto que são eles os responsáveis.</w:t>
      </w:r>
    </w:p>
    <w:p w:rsidR="00DC15F8" w:rsidRPr="0025704F" w:rsidRDefault="00DC15F8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AE9" w:rsidRPr="0025704F" w:rsidRDefault="0025704F" w:rsidP="0025704F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DC15F8" w:rsidRPr="0025704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D4AE9" w:rsidRPr="0025704F">
        <w:rPr>
          <w:rFonts w:ascii="Times New Roman" w:hAnsi="Times New Roman" w:cs="Times New Roman"/>
          <w:sz w:val="24"/>
          <w:szCs w:val="24"/>
        </w:rPr>
        <w:t xml:space="preserve">As ações educativas voltadas a pacientes diabéticos realizadas pelo ACS têm por finalidade: </w:t>
      </w:r>
    </w:p>
    <w:p w:rsidR="00BD4AE9" w:rsidRPr="0025704F" w:rsidRDefault="00BD4AE9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a)</w:t>
      </w:r>
      <w:r w:rsidRPr="0025704F">
        <w:rPr>
          <w:rFonts w:ascii="Times New Roman" w:hAnsi="Times New Roman" w:cs="Times New Roman"/>
          <w:sz w:val="24"/>
          <w:szCs w:val="24"/>
        </w:rPr>
        <w:t xml:space="preserve"> identificar na população </w:t>
      </w:r>
      <w:proofErr w:type="spellStart"/>
      <w:r w:rsidRPr="0025704F">
        <w:rPr>
          <w:rFonts w:ascii="Times New Roman" w:hAnsi="Times New Roman" w:cs="Times New Roman"/>
          <w:sz w:val="24"/>
          <w:szCs w:val="24"/>
        </w:rPr>
        <w:t>adscrita</w:t>
      </w:r>
      <w:proofErr w:type="spellEnd"/>
      <w:r w:rsidRPr="0025704F">
        <w:rPr>
          <w:rFonts w:ascii="Times New Roman" w:hAnsi="Times New Roman" w:cs="Times New Roman"/>
          <w:sz w:val="24"/>
          <w:szCs w:val="24"/>
        </w:rPr>
        <w:t xml:space="preserve"> os membros da comunidade com maior risco de desenvolver diabetes tipo 1. </w:t>
      </w:r>
    </w:p>
    <w:p w:rsidR="00BD4AE9" w:rsidRPr="0025704F" w:rsidRDefault="00BD4AE9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b)</w:t>
      </w:r>
      <w:r w:rsidRPr="0025704F">
        <w:rPr>
          <w:rFonts w:ascii="Times New Roman" w:hAnsi="Times New Roman" w:cs="Times New Roman"/>
          <w:sz w:val="24"/>
          <w:szCs w:val="24"/>
        </w:rPr>
        <w:t xml:space="preserve"> obrigar os portadores de só fazerem uso da medicação prescrita quando apresentarem elevação da glicose. </w:t>
      </w:r>
    </w:p>
    <w:p w:rsidR="00BD4AE9" w:rsidRPr="0025704F" w:rsidRDefault="00BD4AE9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c)</w:t>
      </w:r>
      <w:r w:rsidRPr="0025704F">
        <w:rPr>
          <w:rFonts w:ascii="Times New Roman" w:hAnsi="Times New Roman" w:cs="Times New Roman"/>
          <w:sz w:val="24"/>
          <w:szCs w:val="24"/>
        </w:rPr>
        <w:t xml:space="preserve"> fiscalizar se os pacientes estão evitando açúcar, oferecendo sucos e doces durante as reuniões educativas. </w:t>
      </w:r>
    </w:p>
    <w:p w:rsidR="00BD4AE9" w:rsidRPr="0025704F" w:rsidRDefault="00BD4AE9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d)</w:t>
      </w:r>
      <w:r w:rsidRPr="0025704F">
        <w:rPr>
          <w:rFonts w:ascii="Times New Roman" w:hAnsi="Times New Roman" w:cs="Times New Roman"/>
          <w:sz w:val="24"/>
          <w:szCs w:val="24"/>
        </w:rPr>
        <w:t xml:space="preserve"> verificar os níveis de glicemia e pressão arterial dos pacientes em todas as visitas domiciliares. </w:t>
      </w:r>
    </w:p>
    <w:p w:rsidR="00DC15F8" w:rsidRPr="0025704F" w:rsidRDefault="00BD4AE9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e)</w:t>
      </w:r>
      <w:r w:rsidRPr="0025704F">
        <w:rPr>
          <w:rFonts w:ascii="Times New Roman" w:hAnsi="Times New Roman" w:cs="Times New Roman"/>
          <w:sz w:val="24"/>
          <w:szCs w:val="24"/>
        </w:rPr>
        <w:t xml:space="preserve"> </w:t>
      </w:r>
      <w:r w:rsidRPr="002B021C">
        <w:rPr>
          <w:rFonts w:ascii="Times New Roman" w:hAnsi="Times New Roman" w:cs="Times New Roman"/>
          <w:sz w:val="24"/>
          <w:szCs w:val="24"/>
        </w:rPr>
        <w:t>orientar a comunidade sobre a importância das mudanças nos hábitos de vida, ligadas à alimentação e à prática de atividade física rotineira.</w:t>
      </w:r>
    </w:p>
    <w:p w:rsidR="0025704F" w:rsidRDefault="0025704F" w:rsidP="0025704F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AE9" w:rsidRPr="0025704F" w:rsidRDefault="0025704F" w:rsidP="0025704F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 </w:t>
      </w:r>
      <w:r w:rsidR="00BD4AE9" w:rsidRPr="0025704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D4AE9" w:rsidRPr="0025704F">
        <w:rPr>
          <w:rFonts w:ascii="Times New Roman" w:hAnsi="Times New Roman" w:cs="Times New Roman"/>
          <w:sz w:val="24"/>
          <w:szCs w:val="24"/>
        </w:rPr>
        <w:t xml:space="preserve">São características do processo de trabalho das equipes de Atenção Básica: </w:t>
      </w:r>
    </w:p>
    <w:p w:rsidR="00BD4AE9" w:rsidRPr="0025704F" w:rsidRDefault="00BD4AE9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I-</w:t>
      </w:r>
      <w:r w:rsidRPr="0025704F">
        <w:rPr>
          <w:rFonts w:ascii="Times New Roman" w:hAnsi="Times New Roman" w:cs="Times New Roman"/>
          <w:sz w:val="24"/>
          <w:szCs w:val="24"/>
        </w:rPr>
        <w:t xml:space="preserve"> definição do território de atuação e de população sob responsabilidade das UBS e das equipes; desenvolvimento de ações que priorizem os grupos de risco e os fatores de risco clínico-comportamentais, alimentares e/ou ambientais, com a finalidade de prevenir o aparecimento ou a persistência de doenças e danos evitáveis; </w:t>
      </w:r>
    </w:p>
    <w:p w:rsidR="00BD4AE9" w:rsidRPr="0025704F" w:rsidRDefault="00BD4AE9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II-</w:t>
      </w:r>
      <w:r w:rsidRPr="0025704F">
        <w:rPr>
          <w:rFonts w:ascii="Times New Roman" w:hAnsi="Times New Roman" w:cs="Times New Roman"/>
          <w:sz w:val="24"/>
          <w:szCs w:val="24"/>
        </w:rPr>
        <w:t xml:space="preserve"> realizar o acolhimento com escuta qualificada, classificação de risco, avaliação de necessidade de saúde e análise de vulnerabilidade tendo em vista a responsabilidade da assistência resolutiva à demanda espontânea, </w:t>
      </w:r>
    </w:p>
    <w:p w:rsidR="00BD4AE9" w:rsidRPr="0025704F" w:rsidRDefault="00BD4AE9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III</w:t>
      </w:r>
      <w:r w:rsidRPr="0025704F">
        <w:rPr>
          <w:rFonts w:ascii="Times New Roman" w:hAnsi="Times New Roman" w:cs="Times New Roman"/>
          <w:sz w:val="24"/>
          <w:szCs w:val="24"/>
        </w:rPr>
        <w:t xml:space="preserve">- promover atenção integral </w:t>
      </w:r>
    </w:p>
    <w:p w:rsidR="0025704F" w:rsidRDefault="0025704F" w:rsidP="0025704F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25704F" w:rsidRPr="0025704F" w:rsidRDefault="0025704F" w:rsidP="0025704F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Assinale a alternativa correta:</w:t>
      </w:r>
    </w:p>
    <w:p w:rsidR="00BD4AE9" w:rsidRPr="0025704F" w:rsidRDefault="00BD4AE9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a)</w:t>
      </w:r>
      <w:r w:rsidRPr="0025704F">
        <w:rPr>
          <w:rFonts w:ascii="Times New Roman" w:hAnsi="Times New Roman" w:cs="Times New Roman"/>
          <w:sz w:val="24"/>
          <w:szCs w:val="24"/>
        </w:rPr>
        <w:t xml:space="preserve"> Apenas I está correta. </w:t>
      </w:r>
    </w:p>
    <w:p w:rsidR="00BD4AE9" w:rsidRPr="0025704F" w:rsidRDefault="00BD4AE9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b)</w:t>
      </w:r>
      <w:r w:rsidRPr="0025704F">
        <w:rPr>
          <w:rFonts w:ascii="Times New Roman" w:hAnsi="Times New Roman" w:cs="Times New Roman"/>
          <w:sz w:val="24"/>
          <w:szCs w:val="24"/>
        </w:rPr>
        <w:t xml:space="preserve"> Apenas II está correta. </w:t>
      </w:r>
    </w:p>
    <w:p w:rsidR="00BD4AE9" w:rsidRPr="0025704F" w:rsidRDefault="00BD4AE9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c)</w:t>
      </w:r>
      <w:r w:rsidRPr="0025704F">
        <w:rPr>
          <w:rFonts w:ascii="Times New Roman" w:hAnsi="Times New Roman" w:cs="Times New Roman"/>
          <w:sz w:val="24"/>
          <w:szCs w:val="24"/>
        </w:rPr>
        <w:t xml:space="preserve"> Apenas III está correta. </w:t>
      </w:r>
    </w:p>
    <w:p w:rsidR="00BD4AE9" w:rsidRPr="0025704F" w:rsidRDefault="00BD4AE9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d)</w:t>
      </w:r>
      <w:r w:rsidRPr="0025704F">
        <w:rPr>
          <w:rFonts w:ascii="Times New Roman" w:hAnsi="Times New Roman" w:cs="Times New Roman"/>
          <w:sz w:val="24"/>
          <w:szCs w:val="24"/>
        </w:rPr>
        <w:t xml:space="preserve"> II e III estão corretas. </w:t>
      </w:r>
    </w:p>
    <w:p w:rsidR="00BD4AE9" w:rsidRPr="0025704F" w:rsidRDefault="00BD4AE9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 xml:space="preserve">e) </w:t>
      </w:r>
      <w:r w:rsidRPr="002B021C">
        <w:rPr>
          <w:rFonts w:ascii="Times New Roman" w:hAnsi="Times New Roman" w:cs="Times New Roman"/>
          <w:sz w:val="24"/>
          <w:szCs w:val="24"/>
        </w:rPr>
        <w:t>Todas as alternativas estão corretas.</w:t>
      </w:r>
    </w:p>
    <w:p w:rsidR="00BD4AE9" w:rsidRPr="0025704F" w:rsidRDefault="00BD4AE9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F8C" w:rsidRPr="0025704F" w:rsidRDefault="0025704F" w:rsidP="0025704F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BD4AE9" w:rsidRPr="0025704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A7F8C" w:rsidRPr="0025704F">
        <w:rPr>
          <w:rFonts w:ascii="Times New Roman" w:hAnsi="Times New Roman" w:cs="Times New Roman"/>
          <w:sz w:val="24"/>
          <w:szCs w:val="24"/>
        </w:rPr>
        <w:t xml:space="preserve">São atividades que o Agente Comunitário de Saúde realiza com gestantes e crianças, EXCETO: </w:t>
      </w:r>
    </w:p>
    <w:p w:rsidR="001A7F8C" w:rsidRPr="0025704F" w:rsidRDefault="001A7F8C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a)</w:t>
      </w:r>
      <w:r w:rsidRPr="0025704F">
        <w:rPr>
          <w:rFonts w:ascii="Times New Roman" w:hAnsi="Times New Roman" w:cs="Times New Roman"/>
          <w:sz w:val="24"/>
          <w:szCs w:val="24"/>
        </w:rPr>
        <w:t xml:space="preserve"> Estimula o aleitamento materno. </w:t>
      </w:r>
    </w:p>
    <w:p w:rsidR="001A7F8C" w:rsidRPr="0025704F" w:rsidRDefault="001A7F8C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b)</w:t>
      </w:r>
      <w:r w:rsidRPr="0025704F">
        <w:rPr>
          <w:rFonts w:ascii="Times New Roman" w:hAnsi="Times New Roman" w:cs="Times New Roman"/>
          <w:sz w:val="24"/>
          <w:szCs w:val="24"/>
        </w:rPr>
        <w:t xml:space="preserve"> Incentiva a vacinação das crianças. </w:t>
      </w:r>
    </w:p>
    <w:p w:rsidR="001A7F8C" w:rsidRPr="0025704F" w:rsidRDefault="001A7F8C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c)</w:t>
      </w:r>
      <w:r w:rsidRPr="0025704F">
        <w:rPr>
          <w:rFonts w:ascii="Times New Roman" w:hAnsi="Times New Roman" w:cs="Times New Roman"/>
          <w:sz w:val="24"/>
          <w:szCs w:val="24"/>
        </w:rPr>
        <w:t xml:space="preserve"> Encaminha as gestantes de sua área de trabalho à Unidade de Saúde para fazer o pré-natal. </w:t>
      </w:r>
    </w:p>
    <w:p w:rsidR="001A7F8C" w:rsidRPr="0025704F" w:rsidRDefault="001A7F8C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Pr="002B021C">
        <w:rPr>
          <w:rFonts w:ascii="Times New Roman" w:hAnsi="Times New Roman" w:cs="Times New Roman"/>
          <w:sz w:val="24"/>
          <w:szCs w:val="24"/>
        </w:rPr>
        <w:t>Identifica</w:t>
      </w:r>
      <w:r w:rsidR="0025704F" w:rsidRPr="002B021C">
        <w:rPr>
          <w:rFonts w:ascii="Times New Roman" w:hAnsi="Times New Roman" w:cs="Times New Roman"/>
          <w:sz w:val="24"/>
          <w:szCs w:val="24"/>
        </w:rPr>
        <w:t>r</w:t>
      </w:r>
      <w:r w:rsidRPr="002B021C">
        <w:rPr>
          <w:rFonts w:ascii="Times New Roman" w:hAnsi="Times New Roman" w:cs="Times New Roman"/>
          <w:sz w:val="24"/>
          <w:szCs w:val="24"/>
        </w:rPr>
        <w:t xml:space="preserve"> e cadastra</w:t>
      </w:r>
      <w:r w:rsidR="0025704F" w:rsidRPr="002B021C">
        <w:rPr>
          <w:rFonts w:ascii="Times New Roman" w:hAnsi="Times New Roman" w:cs="Times New Roman"/>
          <w:sz w:val="24"/>
          <w:szCs w:val="24"/>
        </w:rPr>
        <w:t>r</w:t>
      </w:r>
      <w:r w:rsidRPr="002B021C">
        <w:rPr>
          <w:rFonts w:ascii="Times New Roman" w:hAnsi="Times New Roman" w:cs="Times New Roman"/>
          <w:sz w:val="24"/>
          <w:szCs w:val="24"/>
        </w:rPr>
        <w:t xml:space="preserve"> todas as gestantes da sua área de trabalho, preenchendo a Ficha D do cadastramento.</w:t>
      </w:r>
      <w:r w:rsidRPr="002570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4AE9" w:rsidRPr="0025704F" w:rsidRDefault="001A7F8C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e)</w:t>
      </w:r>
      <w:r w:rsidRPr="0025704F">
        <w:rPr>
          <w:rFonts w:ascii="Times New Roman" w:hAnsi="Times New Roman" w:cs="Times New Roman"/>
          <w:sz w:val="24"/>
          <w:szCs w:val="24"/>
        </w:rPr>
        <w:t xml:space="preserve"> Orienta as gestantes sobre a importância do pré-natal.</w:t>
      </w:r>
    </w:p>
    <w:p w:rsidR="001A7F8C" w:rsidRPr="0025704F" w:rsidRDefault="001A7F8C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F8C" w:rsidRPr="0025704F" w:rsidRDefault="0025704F" w:rsidP="0025704F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1A7F8C" w:rsidRPr="0025704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A7F8C" w:rsidRPr="0025704F">
        <w:rPr>
          <w:rFonts w:ascii="Times New Roman" w:hAnsi="Times New Roman" w:cs="Times New Roman"/>
          <w:sz w:val="24"/>
          <w:szCs w:val="24"/>
        </w:rPr>
        <w:t xml:space="preserve">Através da visita domiciliar, é possível: </w:t>
      </w:r>
    </w:p>
    <w:p w:rsidR="001A7F8C" w:rsidRPr="0025704F" w:rsidRDefault="001A7F8C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I</w:t>
      </w:r>
      <w:r w:rsidRPr="0025704F">
        <w:rPr>
          <w:rFonts w:ascii="Times New Roman" w:hAnsi="Times New Roman" w:cs="Times New Roman"/>
          <w:sz w:val="24"/>
          <w:szCs w:val="24"/>
        </w:rPr>
        <w:t xml:space="preserve">. Saber quais são os principais problemas de saúde das pessoas. </w:t>
      </w:r>
    </w:p>
    <w:p w:rsidR="001A7F8C" w:rsidRPr="0025704F" w:rsidRDefault="001A7F8C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II</w:t>
      </w:r>
      <w:r w:rsidRPr="0025704F">
        <w:rPr>
          <w:rFonts w:ascii="Times New Roman" w:hAnsi="Times New Roman" w:cs="Times New Roman"/>
          <w:sz w:val="24"/>
          <w:szCs w:val="24"/>
        </w:rPr>
        <w:t xml:space="preserve">. Descobrir quais são as condições de moradia, de trabalho, os hábitos, as crenças, os costumes e os valores. </w:t>
      </w:r>
    </w:p>
    <w:p w:rsidR="001A7F8C" w:rsidRPr="0025704F" w:rsidRDefault="001A7F8C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lastRenderedPageBreak/>
        <w:t>III</w:t>
      </w:r>
      <w:r w:rsidRPr="0025704F">
        <w:rPr>
          <w:rFonts w:ascii="Times New Roman" w:hAnsi="Times New Roman" w:cs="Times New Roman"/>
          <w:sz w:val="24"/>
          <w:szCs w:val="24"/>
        </w:rPr>
        <w:t xml:space="preserve">. Ensinar às pessoas, práticas simples de saúde e a seguirem a prescrição correta no uso de remédios. </w:t>
      </w:r>
    </w:p>
    <w:p w:rsidR="001A7F8C" w:rsidRPr="0025704F" w:rsidRDefault="001A7F8C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1A7F8C" w:rsidRPr="0025704F" w:rsidRDefault="001A7F8C" w:rsidP="0025704F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sz w:val="24"/>
          <w:szCs w:val="24"/>
        </w:rPr>
        <w:t>Está (</w:t>
      </w:r>
      <w:proofErr w:type="spellStart"/>
      <w:r w:rsidRPr="0025704F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25704F">
        <w:rPr>
          <w:rFonts w:ascii="Times New Roman" w:hAnsi="Times New Roman" w:cs="Times New Roman"/>
          <w:sz w:val="24"/>
          <w:szCs w:val="24"/>
        </w:rPr>
        <w:t xml:space="preserve">) correta(s) apenas a(s) afirmativa(s): </w:t>
      </w:r>
    </w:p>
    <w:p w:rsidR="001A7F8C" w:rsidRPr="0025704F" w:rsidRDefault="001A7F8C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a)</w:t>
      </w:r>
      <w:r w:rsidRPr="0025704F">
        <w:rPr>
          <w:rFonts w:ascii="Times New Roman" w:hAnsi="Times New Roman" w:cs="Times New Roman"/>
          <w:sz w:val="24"/>
          <w:szCs w:val="24"/>
        </w:rPr>
        <w:t xml:space="preserve"> </w:t>
      </w:r>
      <w:r w:rsidRPr="002B021C">
        <w:rPr>
          <w:rFonts w:ascii="Times New Roman" w:hAnsi="Times New Roman" w:cs="Times New Roman"/>
          <w:sz w:val="24"/>
          <w:szCs w:val="24"/>
        </w:rPr>
        <w:t>I, II, III</w:t>
      </w:r>
      <w:r w:rsidRPr="002570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7F8C" w:rsidRPr="0025704F" w:rsidRDefault="001A7F8C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b</w:t>
      </w:r>
      <w:r w:rsidRPr="0025704F">
        <w:rPr>
          <w:rFonts w:ascii="Times New Roman" w:hAnsi="Times New Roman" w:cs="Times New Roman"/>
          <w:sz w:val="24"/>
          <w:szCs w:val="24"/>
        </w:rPr>
        <w:t xml:space="preserve">) II </w:t>
      </w:r>
    </w:p>
    <w:p w:rsidR="001A7F8C" w:rsidRPr="0025704F" w:rsidRDefault="001A7F8C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c)</w:t>
      </w:r>
      <w:r w:rsidRPr="0025704F">
        <w:rPr>
          <w:rFonts w:ascii="Times New Roman" w:hAnsi="Times New Roman" w:cs="Times New Roman"/>
          <w:sz w:val="24"/>
          <w:szCs w:val="24"/>
        </w:rPr>
        <w:t xml:space="preserve"> I, III </w:t>
      </w:r>
    </w:p>
    <w:p w:rsidR="001A7F8C" w:rsidRPr="0025704F" w:rsidRDefault="001A7F8C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d)</w:t>
      </w:r>
      <w:r w:rsidRPr="0025704F">
        <w:rPr>
          <w:rFonts w:ascii="Times New Roman" w:hAnsi="Times New Roman" w:cs="Times New Roman"/>
          <w:sz w:val="24"/>
          <w:szCs w:val="24"/>
        </w:rPr>
        <w:t xml:space="preserve"> III </w:t>
      </w:r>
    </w:p>
    <w:p w:rsidR="001A7F8C" w:rsidRPr="0025704F" w:rsidRDefault="001A7F8C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>e)</w:t>
      </w:r>
      <w:r w:rsidRPr="0025704F">
        <w:rPr>
          <w:rFonts w:ascii="Times New Roman" w:hAnsi="Times New Roman" w:cs="Times New Roman"/>
          <w:sz w:val="24"/>
          <w:szCs w:val="24"/>
        </w:rPr>
        <w:t xml:space="preserve"> I, II</w:t>
      </w:r>
    </w:p>
    <w:p w:rsidR="001A7F8C" w:rsidRPr="0025704F" w:rsidRDefault="001A7F8C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388E" w:rsidRPr="0025704F" w:rsidRDefault="0025704F" w:rsidP="0025704F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FE388E" w:rsidRPr="0025704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FE388E" w:rsidRPr="0025704F">
        <w:rPr>
          <w:rFonts w:ascii="Times New Roman" w:hAnsi="Times New Roman" w:cs="Times New Roman"/>
          <w:sz w:val="24"/>
          <w:szCs w:val="24"/>
        </w:rPr>
        <w:t xml:space="preserve">De acordo com as Diretrizes do Sistema Único de Saúde, o direito às ações de prevenção, de promoção da saúde, de tratamento da doença e de reabilitação das funções alteradas do organismo está garantido pelo Princípio da </w:t>
      </w:r>
    </w:p>
    <w:p w:rsidR="00FE388E" w:rsidRPr="0025704F" w:rsidRDefault="00FE388E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B021C">
        <w:rPr>
          <w:rFonts w:ascii="Times New Roman" w:hAnsi="Times New Roman" w:cs="Times New Roman"/>
          <w:b/>
          <w:sz w:val="24"/>
          <w:szCs w:val="24"/>
        </w:rPr>
        <w:t>a)</w:t>
      </w:r>
      <w:r w:rsidRPr="0025704F">
        <w:rPr>
          <w:rFonts w:ascii="Times New Roman" w:hAnsi="Times New Roman" w:cs="Times New Roman"/>
          <w:sz w:val="24"/>
          <w:szCs w:val="24"/>
        </w:rPr>
        <w:t xml:space="preserve"> Universalidade de acesso aos serviços de saúde.</w:t>
      </w:r>
    </w:p>
    <w:p w:rsidR="00FE388E" w:rsidRPr="0025704F" w:rsidRDefault="00FE388E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B021C">
        <w:rPr>
          <w:rFonts w:ascii="Times New Roman" w:hAnsi="Times New Roman" w:cs="Times New Roman"/>
          <w:b/>
          <w:sz w:val="24"/>
          <w:szCs w:val="24"/>
        </w:rPr>
        <w:t>b)</w:t>
      </w:r>
      <w:r w:rsidRPr="0025704F">
        <w:rPr>
          <w:rFonts w:ascii="Times New Roman" w:hAnsi="Times New Roman" w:cs="Times New Roman"/>
          <w:sz w:val="24"/>
          <w:szCs w:val="24"/>
        </w:rPr>
        <w:t xml:space="preserve"> Igualdade à assistência à saúde. </w:t>
      </w:r>
    </w:p>
    <w:p w:rsidR="00FE388E" w:rsidRPr="0025704F" w:rsidRDefault="00FE388E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B021C">
        <w:rPr>
          <w:rFonts w:ascii="Times New Roman" w:hAnsi="Times New Roman" w:cs="Times New Roman"/>
          <w:b/>
          <w:sz w:val="24"/>
          <w:szCs w:val="24"/>
        </w:rPr>
        <w:t>c)</w:t>
      </w:r>
      <w:r w:rsidRPr="0025704F">
        <w:rPr>
          <w:rFonts w:ascii="Times New Roman" w:hAnsi="Times New Roman" w:cs="Times New Roman"/>
          <w:sz w:val="24"/>
          <w:szCs w:val="24"/>
        </w:rPr>
        <w:t xml:space="preserve"> Preservação da autonomia das pessoas. </w:t>
      </w:r>
    </w:p>
    <w:p w:rsidR="00FE388E" w:rsidRPr="002B021C" w:rsidRDefault="00FE388E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5704F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Pr="002B021C">
        <w:rPr>
          <w:rFonts w:ascii="Times New Roman" w:hAnsi="Times New Roman" w:cs="Times New Roman"/>
          <w:sz w:val="24"/>
          <w:szCs w:val="24"/>
        </w:rPr>
        <w:t>Integralidade da assistência.</w:t>
      </w:r>
    </w:p>
    <w:p w:rsidR="00FE388E" w:rsidRPr="0025704F" w:rsidRDefault="00FE388E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B021C">
        <w:rPr>
          <w:rFonts w:ascii="Times New Roman" w:hAnsi="Times New Roman" w:cs="Times New Roman"/>
          <w:b/>
          <w:sz w:val="24"/>
          <w:szCs w:val="24"/>
        </w:rPr>
        <w:t>e)</w:t>
      </w:r>
      <w:r w:rsidRPr="0025704F">
        <w:rPr>
          <w:rFonts w:ascii="Times New Roman" w:hAnsi="Times New Roman" w:cs="Times New Roman"/>
          <w:sz w:val="24"/>
          <w:szCs w:val="24"/>
        </w:rPr>
        <w:t xml:space="preserve"> Individualidade a pessoas.</w:t>
      </w:r>
    </w:p>
    <w:p w:rsidR="00FE388E" w:rsidRPr="0025704F" w:rsidRDefault="00FE388E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FE388E" w:rsidRPr="0025704F" w:rsidRDefault="00FE388E" w:rsidP="0025704F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107B71" w:rsidRPr="00D125A7" w:rsidRDefault="00107B71" w:rsidP="00922742">
      <w:pPr>
        <w:spacing w:after="0" w:line="240" w:lineRule="auto"/>
        <w:ind w:left="851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107B71" w:rsidRPr="00D125A7" w:rsidSect="0025704F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6BF3"/>
    <w:multiLevelType w:val="multilevel"/>
    <w:tmpl w:val="4976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3704A"/>
    <w:multiLevelType w:val="hybridMultilevel"/>
    <w:tmpl w:val="B64AA5E4"/>
    <w:lvl w:ilvl="0" w:tplc="C5421F34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6C1B9C"/>
    <w:multiLevelType w:val="hybridMultilevel"/>
    <w:tmpl w:val="7EFE4330"/>
    <w:lvl w:ilvl="0" w:tplc="E2ACA3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9B2558"/>
    <w:multiLevelType w:val="hybridMultilevel"/>
    <w:tmpl w:val="6B38C256"/>
    <w:lvl w:ilvl="0" w:tplc="06765516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ED731D"/>
    <w:multiLevelType w:val="hybridMultilevel"/>
    <w:tmpl w:val="65DE59BC"/>
    <w:lvl w:ilvl="0" w:tplc="CF903C36">
      <w:start w:val="1"/>
      <w:numFmt w:val="lowerLetter"/>
      <w:lvlText w:val="%1)"/>
      <w:lvlJc w:val="left"/>
      <w:pPr>
        <w:ind w:left="720" w:hanging="360"/>
      </w:pPr>
      <w:rPr>
        <w:rFonts w:ascii="Verdana" w:hAnsi="Verdana" w:cstheme="minorBidi" w:hint="default"/>
        <w:b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D0E42"/>
    <w:multiLevelType w:val="hybridMultilevel"/>
    <w:tmpl w:val="E5520022"/>
    <w:lvl w:ilvl="0" w:tplc="8FF64922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A7"/>
    <w:rsid w:val="00107B71"/>
    <w:rsid w:val="00155F16"/>
    <w:rsid w:val="001A7F8C"/>
    <w:rsid w:val="001C5B9A"/>
    <w:rsid w:val="00215038"/>
    <w:rsid w:val="0025704F"/>
    <w:rsid w:val="002B021C"/>
    <w:rsid w:val="002E2CFA"/>
    <w:rsid w:val="00312A35"/>
    <w:rsid w:val="004D5986"/>
    <w:rsid w:val="00725DFA"/>
    <w:rsid w:val="00824F21"/>
    <w:rsid w:val="00874006"/>
    <w:rsid w:val="00922742"/>
    <w:rsid w:val="009A680F"/>
    <w:rsid w:val="00A1428F"/>
    <w:rsid w:val="00A74627"/>
    <w:rsid w:val="00BD4AE9"/>
    <w:rsid w:val="00C033A6"/>
    <w:rsid w:val="00CA26C7"/>
    <w:rsid w:val="00D125A7"/>
    <w:rsid w:val="00DC15F8"/>
    <w:rsid w:val="00DE2189"/>
    <w:rsid w:val="00E102CC"/>
    <w:rsid w:val="00FD1357"/>
    <w:rsid w:val="00FE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3336444-FB9E-4FC0-9397-EB7D1A56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5A7"/>
  </w:style>
  <w:style w:type="paragraph" w:styleId="Ttulo1">
    <w:name w:val="heading 1"/>
    <w:basedOn w:val="Normal"/>
    <w:next w:val="Normal"/>
    <w:link w:val="Ttulo1Char"/>
    <w:qFormat/>
    <w:rsid w:val="00D125A7"/>
    <w:pPr>
      <w:keepNext/>
      <w:widowControl w:val="0"/>
      <w:tabs>
        <w:tab w:val="num" w:pos="360"/>
      </w:tabs>
      <w:suppressAutoHyphens/>
      <w:spacing w:after="0" w:line="240" w:lineRule="auto"/>
      <w:outlineLvl w:val="0"/>
    </w:pPr>
    <w:rPr>
      <w:rFonts w:ascii="Times New Roman" w:eastAsia="Lucida Sans Unicode" w:hAnsi="Times New Roman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125A7"/>
    <w:rPr>
      <w:rFonts w:ascii="Times New Roman" w:eastAsia="Lucida Sans Unicode" w:hAnsi="Times New Roman" w:cs="Times New Roman"/>
      <w:b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125A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125A7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D125A7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125A7"/>
    <w:pPr>
      <w:ind w:left="720"/>
      <w:contextualSpacing/>
    </w:pPr>
  </w:style>
  <w:style w:type="table" w:styleId="Tabelacomgrade">
    <w:name w:val="Table Grid"/>
    <w:basedOn w:val="Tabelanormal"/>
    <w:rsid w:val="00D12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12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5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A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312A35"/>
  </w:style>
  <w:style w:type="character" w:customStyle="1" w:styleId="apple-converted-space">
    <w:name w:val="apple-converted-space"/>
    <w:basedOn w:val="Fontepargpadro"/>
    <w:rsid w:val="00FD1357"/>
  </w:style>
  <w:style w:type="character" w:styleId="Forte">
    <w:name w:val="Strong"/>
    <w:basedOn w:val="Fontepargpadro"/>
    <w:uiPriority w:val="22"/>
    <w:qFormat/>
    <w:rsid w:val="00FD1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sador.uol.com.br/autor/aristotel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udades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2381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dcterms:created xsi:type="dcterms:W3CDTF">2016-03-12T12:13:00Z</dcterms:created>
  <dcterms:modified xsi:type="dcterms:W3CDTF">2016-03-12T12:13:00Z</dcterms:modified>
</cp:coreProperties>
</file>