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7E" w:rsidRPr="005E3451" w:rsidRDefault="00B05328" w:rsidP="00B05328">
      <w:pPr>
        <w:spacing w:after="0" w:line="240" w:lineRule="auto"/>
        <w:jc w:val="center"/>
        <w:rPr>
          <w:rFonts w:ascii="Times New Roman" w:hAnsi="Times New Roman" w:cs="Times New Roman"/>
          <w:b/>
          <w:sz w:val="24"/>
          <w:szCs w:val="24"/>
        </w:rPr>
      </w:pPr>
      <w:r w:rsidRPr="005E3451">
        <w:rPr>
          <w:rFonts w:ascii="Times New Roman" w:hAnsi="Times New Roman" w:cs="Times New Roman"/>
          <w:b/>
          <w:sz w:val="24"/>
          <w:szCs w:val="24"/>
        </w:rPr>
        <w:t>RETIFICAÇÃO N° 00</w:t>
      </w:r>
      <w:r w:rsidR="00F648CB" w:rsidRPr="005E3451">
        <w:rPr>
          <w:rFonts w:ascii="Times New Roman" w:hAnsi="Times New Roman" w:cs="Times New Roman"/>
          <w:b/>
          <w:sz w:val="24"/>
          <w:szCs w:val="24"/>
        </w:rPr>
        <w:t>1</w:t>
      </w:r>
    </w:p>
    <w:p w:rsidR="00190A7C" w:rsidRPr="005E3451" w:rsidRDefault="00B05328" w:rsidP="00B05328">
      <w:pPr>
        <w:spacing w:after="0" w:line="240" w:lineRule="auto"/>
        <w:jc w:val="center"/>
        <w:rPr>
          <w:rFonts w:ascii="Times New Roman" w:hAnsi="Times New Roman" w:cs="Times New Roman"/>
          <w:b/>
          <w:sz w:val="24"/>
          <w:szCs w:val="24"/>
        </w:rPr>
      </w:pPr>
      <w:r w:rsidRPr="005E3451">
        <w:rPr>
          <w:rFonts w:ascii="Times New Roman" w:hAnsi="Times New Roman" w:cs="Times New Roman"/>
          <w:b/>
          <w:sz w:val="24"/>
          <w:szCs w:val="24"/>
        </w:rPr>
        <w:t>AO EDITA</w:t>
      </w:r>
      <w:r w:rsidR="003F23C3" w:rsidRPr="005E3451">
        <w:rPr>
          <w:rFonts w:ascii="Times New Roman" w:hAnsi="Times New Roman" w:cs="Times New Roman"/>
          <w:b/>
          <w:sz w:val="24"/>
          <w:szCs w:val="24"/>
        </w:rPr>
        <w:t>L</w:t>
      </w:r>
      <w:r w:rsidRPr="005E3451">
        <w:rPr>
          <w:rFonts w:ascii="Times New Roman" w:hAnsi="Times New Roman" w:cs="Times New Roman"/>
          <w:b/>
          <w:sz w:val="24"/>
          <w:szCs w:val="24"/>
        </w:rPr>
        <w:t xml:space="preserve"> D</w:t>
      </w:r>
      <w:r w:rsidR="00190A7C" w:rsidRPr="005E3451">
        <w:rPr>
          <w:rFonts w:ascii="Times New Roman" w:hAnsi="Times New Roman" w:cs="Times New Roman"/>
          <w:b/>
          <w:sz w:val="24"/>
          <w:szCs w:val="24"/>
        </w:rPr>
        <w:t>O</w:t>
      </w:r>
      <w:r w:rsidRPr="005E3451">
        <w:rPr>
          <w:rFonts w:ascii="Times New Roman" w:hAnsi="Times New Roman" w:cs="Times New Roman"/>
          <w:b/>
          <w:sz w:val="24"/>
          <w:szCs w:val="24"/>
        </w:rPr>
        <w:t xml:space="preserve"> </w:t>
      </w:r>
      <w:r w:rsidR="005E3451" w:rsidRPr="005E3451">
        <w:rPr>
          <w:rFonts w:ascii="Times New Roman" w:hAnsi="Times New Roman" w:cs="Times New Roman"/>
          <w:b/>
          <w:sz w:val="24"/>
          <w:szCs w:val="24"/>
        </w:rPr>
        <w:t>PROCESSO SELETIVO</w:t>
      </w:r>
      <w:r w:rsidRPr="005E3451">
        <w:rPr>
          <w:rFonts w:ascii="Times New Roman" w:hAnsi="Times New Roman" w:cs="Times New Roman"/>
          <w:b/>
          <w:sz w:val="24"/>
          <w:szCs w:val="24"/>
        </w:rPr>
        <w:t xml:space="preserve"> N°</w:t>
      </w:r>
      <w:r w:rsidR="00190A7C" w:rsidRPr="005E3451">
        <w:rPr>
          <w:rFonts w:ascii="Times New Roman" w:hAnsi="Times New Roman" w:cs="Times New Roman"/>
          <w:b/>
          <w:sz w:val="24"/>
          <w:szCs w:val="24"/>
        </w:rPr>
        <w:t>.</w:t>
      </w:r>
      <w:r w:rsidRPr="005E3451">
        <w:rPr>
          <w:rFonts w:ascii="Times New Roman" w:hAnsi="Times New Roman" w:cs="Times New Roman"/>
          <w:b/>
          <w:sz w:val="24"/>
          <w:szCs w:val="24"/>
        </w:rPr>
        <w:t xml:space="preserve"> 00</w:t>
      </w:r>
      <w:r w:rsidR="003C5259">
        <w:rPr>
          <w:rFonts w:ascii="Times New Roman" w:hAnsi="Times New Roman" w:cs="Times New Roman"/>
          <w:b/>
          <w:sz w:val="24"/>
          <w:szCs w:val="24"/>
        </w:rPr>
        <w:t>2</w:t>
      </w:r>
      <w:r w:rsidRPr="005E3451">
        <w:rPr>
          <w:rFonts w:ascii="Times New Roman" w:hAnsi="Times New Roman" w:cs="Times New Roman"/>
          <w:b/>
          <w:sz w:val="24"/>
          <w:szCs w:val="24"/>
        </w:rPr>
        <w:t>/201</w:t>
      </w:r>
      <w:r w:rsidR="00390955">
        <w:rPr>
          <w:rFonts w:ascii="Times New Roman" w:hAnsi="Times New Roman" w:cs="Times New Roman"/>
          <w:b/>
          <w:sz w:val="24"/>
          <w:szCs w:val="24"/>
        </w:rPr>
        <w:t>7</w:t>
      </w:r>
    </w:p>
    <w:p w:rsidR="007A284C" w:rsidRPr="005E3451" w:rsidRDefault="007A284C" w:rsidP="00F13297">
      <w:pPr>
        <w:spacing w:after="0" w:line="240" w:lineRule="auto"/>
        <w:jc w:val="both"/>
        <w:rPr>
          <w:rFonts w:ascii="Times New Roman" w:hAnsi="Times New Roman" w:cs="Times New Roman"/>
          <w:b/>
          <w:sz w:val="24"/>
          <w:szCs w:val="24"/>
        </w:rPr>
      </w:pPr>
    </w:p>
    <w:p w:rsidR="00E05557" w:rsidRPr="005E3451" w:rsidRDefault="00B05328" w:rsidP="005E3451">
      <w:pPr>
        <w:spacing w:after="0" w:line="240" w:lineRule="auto"/>
        <w:ind w:firstLine="708"/>
        <w:jc w:val="both"/>
        <w:rPr>
          <w:rFonts w:ascii="Times New Roman" w:eastAsia="Batang" w:hAnsi="Times New Roman" w:cs="Times New Roman"/>
          <w:b/>
          <w:sz w:val="24"/>
          <w:szCs w:val="24"/>
        </w:rPr>
      </w:pPr>
      <w:r w:rsidRPr="005E3451">
        <w:rPr>
          <w:rFonts w:ascii="Times New Roman" w:eastAsia="Batang" w:hAnsi="Times New Roman" w:cs="Times New Roman"/>
          <w:sz w:val="24"/>
          <w:szCs w:val="24"/>
        </w:rPr>
        <w:t>O Prefeito Municipal</w:t>
      </w:r>
      <w:r w:rsidR="00F17194" w:rsidRPr="005E3451">
        <w:rPr>
          <w:rFonts w:ascii="Times New Roman" w:eastAsia="Batang" w:hAnsi="Times New Roman" w:cs="Times New Roman"/>
          <w:sz w:val="24"/>
          <w:szCs w:val="24"/>
        </w:rPr>
        <w:t xml:space="preserve"> </w:t>
      </w:r>
      <w:r w:rsidRPr="005E3451">
        <w:rPr>
          <w:rFonts w:ascii="Times New Roman" w:eastAsia="Batang" w:hAnsi="Times New Roman" w:cs="Times New Roman"/>
          <w:sz w:val="24"/>
          <w:szCs w:val="24"/>
        </w:rPr>
        <w:t>de</w:t>
      </w:r>
      <w:r w:rsidR="00E50E62" w:rsidRPr="005E3451">
        <w:rPr>
          <w:rFonts w:ascii="Times New Roman" w:eastAsia="Batang" w:hAnsi="Times New Roman" w:cs="Times New Roman"/>
          <w:sz w:val="24"/>
          <w:szCs w:val="24"/>
        </w:rPr>
        <w:t xml:space="preserve"> </w:t>
      </w:r>
      <w:r w:rsidR="00311616" w:rsidRPr="005E3451">
        <w:rPr>
          <w:rFonts w:ascii="Times New Roman" w:eastAsia="Batang" w:hAnsi="Times New Roman" w:cs="Times New Roman"/>
          <w:sz w:val="24"/>
          <w:szCs w:val="24"/>
        </w:rPr>
        <w:t>Saudades</w:t>
      </w:r>
      <w:r w:rsidRPr="005E3451">
        <w:rPr>
          <w:rFonts w:ascii="Times New Roman" w:eastAsia="Batang" w:hAnsi="Times New Roman" w:cs="Times New Roman"/>
          <w:sz w:val="24"/>
          <w:szCs w:val="24"/>
        </w:rPr>
        <w:t xml:space="preserve">, Estado </w:t>
      </w:r>
      <w:r w:rsidR="000175F9" w:rsidRPr="005E3451">
        <w:rPr>
          <w:rFonts w:ascii="Times New Roman" w:eastAsia="Batang" w:hAnsi="Times New Roman" w:cs="Times New Roman"/>
          <w:sz w:val="24"/>
          <w:szCs w:val="24"/>
        </w:rPr>
        <w:t>de Santa Catarina</w:t>
      </w:r>
      <w:r w:rsidRPr="005E3451">
        <w:rPr>
          <w:rFonts w:ascii="Times New Roman" w:eastAsia="Batang" w:hAnsi="Times New Roman" w:cs="Times New Roman"/>
          <w:sz w:val="24"/>
          <w:szCs w:val="24"/>
        </w:rPr>
        <w:t>, Sr</w:t>
      </w:r>
      <w:r w:rsidR="000175F9" w:rsidRPr="005E3451">
        <w:rPr>
          <w:rFonts w:ascii="Times New Roman" w:eastAsia="Batang" w:hAnsi="Times New Roman" w:cs="Times New Roman"/>
          <w:sz w:val="24"/>
          <w:szCs w:val="24"/>
        </w:rPr>
        <w:t xml:space="preserve">. </w:t>
      </w:r>
      <w:r w:rsidR="00311616" w:rsidRPr="005E3451">
        <w:rPr>
          <w:rFonts w:ascii="Times New Roman" w:eastAsia="Batang" w:hAnsi="Times New Roman" w:cs="Times New Roman"/>
          <w:b/>
          <w:bCs/>
          <w:sz w:val="24"/>
          <w:szCs w:val="24"/>
        </w:rPr>
        <w:t>DANIEL KOTHE</w:t>
      </w:r>
      <w:r w:rsidRPr="005E3451">
        <w:rPr>
          <w:rFonts w:ascii="Times New Roman" w:eastAsia="Batang" w:hAnsi="Times New Roman" w:cs="Times New Roman"/>
          <w:sz w:val="24"/>
          <w:szCs w:val="24"/>
        </w:rPr>
        <w:t xml:space="preserve">, no uso das atribuições que lhe são conferidas por Lei, </w:t>
      </w:r>
      <w:r w:rsidRPr="005E3451">
        <w:rPr>
          <w:rFonts w:ascii="Times New Roman" w:eastAsia="Batang" w:hAnsi="Times New Roman" w:cs="Times New Roman"/>
          <w:b/>
          <w:sz w:val="24"/>
          <w:szCs w:val="24"/>
        </w:rPr>
        <w:t>FAZ SABER</w:t>
      </w:r>
      <w:r w:rsidRPr="005E3451">
        <w:rPr>
          <w:rFonts w:ascii="Times New Roman" w:eastAsia="Batang" w:hAnsi="Times New Roman" w:cs="Times New Roman"/>
          <w:sz w:val="24"/>
          <w:szCs w:val="24"/>
        </w:rPr>
        <w:t xml:space="preserve"> a todos os interessados </w:t>
      </w:r>
      <w:r w:rsidR="00C14D31" w:rsidRPr="005E3451">
        <w:rPr>
          <w:rFonts w:ascii="Times New Roman" w:eastAsia="Batang" w:hAnsi="Times New Roman" w:cs="Times New Roman"/>
          <w:sz w:val="24"/>
          <w:szCs w:val="24"/>
        </w:rPr>
        <w:t>d</w:t>
      </w:r>
      <w:r w:rsidRPr="005E3451">
        <w:rPr>
          <w:rFonts w:ascii="Times New Roman" w:eastAsia="Batang" w:hAnsi="Times New Roman" w:cs="Times New Roman"/>
          <w:sz w:val="24"/>
          <w:szCs w:val="24"/>
        </w:rPr>
        <w:t xml:space="preserve">a </w:t>
      </w:r>
      <w:r w:rsidRPr="005E3451">
        <w:rPr>
          <w:rFonts w:ascii="Times New Roman" w:eastAsia="Batang" w:hAnsi="Times New Roman" w:cs="Times New Roman"/>
          <w:b/>
          <w:i/>
          <w:sz w:val="24"/>
          <w:szCs w:val="24"/>
        </w:rPr>
        <w:t>RETIFICAÇÃO N° 00</w:t>
      </w:r>
      <w:r w:rsidR="001B5C6F" w:rsidRPr="005E3451">
        <w:rPr>
          <w:rFonts w:ascii="Times New Roman" w:eastAsia="Batang" w:hAnsi="Times New Roman" w:cs="Times New Roman"/>
          <w:b/>
          <w:i/>
          <w:sz w:val="24"/>
          <w:szCs w:val="24"/>
        </w:rPr>
        <w:t>1</w:t>
      </w:r>
      <w:r w:rsidRPr="005E3451">
        <w:rPr>
          <w:rFonts w:ascii="Times New Roman" w:eastAsia="Batang" w:hAnsi="Times New Roman" w:cs="Times New Roman"/>
          <w:b/>
          <w:i/>
          <w:sz w:val="24"/>
          <w:szCs w:val="24"/>
        </w:rPr>
        <w:t xml:space="preserve"> ao Edita</w:t>
      </w:r>
      <w:r w:rsidR="003F23C3" w:rsidRPr="005E3451">
        <w:rPr>
          <w:rFonts w:ascii="Times New Roman" w:eastAsia="Batang" w:hAnsi="Times New Roman" w:cs="Times New Roman"/>
          <w:b/>
          <w:i/>
          <w:sz w:val="24"/>
          <w:szCs w:val="24"/>
        </w:rPr>
        <w:t>l</w:t>
      </w:r>
      <w:r w:rsidRPr="005E3451">
        <w:rPr>
          <w:rFonts w:ascii="Times New Roman" w:eastAsia="Batang" w:hAnsi="Times New Roman" w:cs="Times New Roman"/>
          <w:b/>
          <w:i/>
          <w:sz w:val="24"/>
          <w:szCs w:val="24"/>
        </w:rPr>
        <w:t xml:space="preserve"> </w:t>
      </w:r>
      <w:r w:rsidR="00390955">
        <w:rPr>
          <w:rFonts w:ascii="Times New Roman" w:eastAsia="Batang" w:hAnsi="Times New Roman" w:cs="Times New Roman"/>
          <w:b/>
          <w:i/>
          <w:sz w:val="24"/>
          <w:szCs w:val="24"/>
        </w:rPr>
        <w:t>de Processo Seletivo</w:t>
      </w:r>
      <w:r w:rsidRPr="005E3451">
        <w:rPr>
          <w:rFonts w:ascii="Times New Roman" w:eastAsia="Batang" w:hAnsi="Times New Roman" w:cs="Times New Roman"/>
          <w:b/>
          <w:i/>
          <w:sz w:val="24"/>
          <w:szCs w:val="24"/>
        </w:rPr>
        <w:t xml:space="preserve"> n° 00</w:t>
      </w:r>
      <w:r w:rsidR="003C5259">
        <w:rPr>
          <w:rFonts w:ascii="Times New Roman" w:eastAsia="Batang" w:hAnsi="Times New Roman" w:cs="Times New Roman"/>
          <w:b/>
          <w:i/>
          <w:sz w:val="24"/>
          <w:szCs w:val="24"/>
        </w:rPr>
        <w:t>2</w:t>
      </w:r>
      <w:r w:rsidRPr="005E3451">
        <w:rPr>
          <w:rFonts w:ascii="Times New Roman" w:eastAsia="Batang" w:hAnsi="Times New Roman" w:cs="Times New Roman"/>
          <w:b/>
          <w:i/>
          <w:sz w:val="24"/>
          <w:szCs w:val="24"/>
        </w:rPr>
        <w:t>/</w:t>
      </w:r>
      <w:r w:rsidR="003C5259">
        <w:rPr>
          <w:rFonts w:ascii="Times New Roman" w:eastAsia="Batang" w:hAnsi="Times New Roman" w:cs="Times New Roman"/>
          <w:b/>
          <w:i/>
          <w:sz w:val="24"/>
          <w:szCs w:val="24"/>
        </w:rPr>
        <w:t xml:space="preserve">2017, </w:t>
      </w:r>
      <w:r w:rsidRPr="005E3451">
        <w:rPr>
          <w:rFonts w:ascii="Times New Roman" w:eastAsia="Batang" w:hAnsi="Times New Roman" w:cs="Times New Roman"/>
          <w:sz w:val="24"/>
          <w:szCs w:val="24"/>
        </w:rPr>
        <w:t>em relação</w:t>
      </w:r>
      <w:r w:rsidR="00E05557" w:rsidRPr="005E3451">
        <w:rPr>
          <w:rFonts w:ascii="Times New Roman" w:eastAsia="Batang" w:hAnsi="Times New Roman" w:cs="Times New Roman"/>
          <w:sz w:val="24"/>
          <w:szCs w:val="24"/>
        </w:rPr>
        <w:t xml:space="preserve"> ao que segue:</w:t>
      </w:r>
    </w:p>
    <w:p w:rsidR="00E05557" w:rsidRPr="005E3451" w:rsidRDefault="00E05557" w:rsidP="0072625B">
      <w:pPr>
        <w:spacing w:after="0" w:line="240" w:lineRule="auto"/>
        <w:ind w:left="3540"/>
        <w:jc w:val="both"/>
        <w:rPr>
          <w:rFonts w:ascii="Times New Roman" w:eastAsia="Batang" w:hAnsi="Times New Roman" w:cs="Times New Roman"/>
          <w:sz w:val="24"/>
          <w:szCs w:val="24"/>
        </w:rPr>
      </w:pPr>
    </w:p>
    <w:p w:rsidR="00390955" w:rsidRDefault="00390955" w:rsidP="00A3590E">
      <w:pPr>
        <w:spacing w:after="0" w:line="240" w:lineRule="auto"/>
        <w:rPr>
          <w:rFonts w:ascii="Times New Roman" w:eastAsia="Batang" w:hAnsi="Times New Roman" w:cs="Times New Roman"/>
          <w:b/>
          <w:sz w:val="24"/>
          <w:szCs w:val="24"/>
        </w:rPr>
      </w:pPr>
    </w:p>
    <w:p w:rsidR="00A3590E" w:rsidRDefault="00A3590E" w:rsidP="00A3590E">
      <w:pPr>
        <w:spacing w:after="0" w:line="240" w:lineRule="auto"/>
        <w:rPr>
          <w:rFonts w:ascii="Times New Roman" w:eastAsia="Batang" w:hAnsi="Times New Roman" w:cs="Times New Roman"/>
          <w:b/>
          <w:sz w:val="32"/>
          <w:szCs w:val="32"/>
          <w:u w:val="single"/>
        </w:rPr>
      </w:pPr>
      <w:r w:rsidRPr="00390955">
        <w:rPr>
          <w:rFonts w:ascii="Times New Roman" w:eastAsia="Batang" w:hAnsi="Times New Roman" w:cs="Times New Roman"/>
          <w:b/>
          <w:sz w:val="32"/>
          <w:szCs w:val="32"/>
          <w:u w:val="single"/>
        </w:rPr>
        <w:t>ONDE SE LIA:</w:t>
      </w:r>
    </w:p>
    <w:p w:rsidR="003C5259" w:rsidRDefault="003C5259" w:rsidP="00A3590E">
      <w:pPr>
        <w:spacing w:after="0" w:line="240" w:lineRule="auto"/>
        <w:rPr>
          <w:rFonts w:ascii="Times New Roman" w:eastAsia="Batang" w:hAnsi="Times New Roman" w:cs="Times New Roman"/>
          <w:b/>
          <w:sz w:val="32"/>
          <w:szCs w:val="32"/>
          <w:u w:val="single"/>
        </w:rPr>
      </w:pPr>
    </w:p>
    <w:p w:rsidR="003C5259" w:rsidRDefault="003C5259" w:rsidP="003C5259">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1276"/>
        <w:gridCol w:w="1276"/>
        <w:gridCol w:w="1984"/>
        <w:gridCol w:w="2835"/>
      </w:tblGrid>
      <w:tr w:rsidR="003C5259" w:rsidRPr="00321942" w:rsidTr="003C5259">
        <w:trPr>
          <w:trHeight w:val="812"/>
        </w:trPr>
        <w:tc>
          <w:tcPr>
            <w:tcW w:w="2439" w:type="dxa"/>
            <w:shd w:val="clear" w:color="auto" w:fill="006600"/>
          </w:tcPr>
          <w:p w:rsidR="003C5259" w:rsidRPr="00321942" w:rsidRDefault="003C5259" w:rsidP="00E3129C">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276"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1984"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3C5259" w:rsidRPr="00321942" w:rsidTr="003C5259">
        <w:tc>
          <w:tcPr>
            <w:tcW w:w="2439" w:type="dxa"/>
            <w:shd w:val="clear" w:color="auto" w:fill="FFFFFF"/>
          </w:tcPr>
          <w:p w:rsidR="003C5259" w:rsidRDefault="003C5259" w:rsidP="00E3129C">
            <w:pPr>
              <w:spacing w:after="0" w:line="240" w:lineRule="auto"/>
              <w:jc w:val="both"/>
              <w:rPr>
                <w:rFonts w:ascii="Verdana" w:eastAsia="Batang" w:hAnsi="Verdana" w:cs="Arial"/>
                <w:color w:val="000000"/>
              </w:rPr>
            </w:pPr>
            <w:r>
              <w:rPr>
                <w:rFonts w:ascii="Verdana" w:eastAsia="Batang" w:hAnsi="Verdana" w:cs="Arial"/>
                <w:color w:val="000000"/>
              </w:rPr>
              <w:t>Professor de Ensino Fundamental (Séries Iniciais)</w:t>
            </w:r>
          </w:p>
        </w:tc>
        <w:tc>
          <w:tcPr>
            <w:tcW w:w="1276" w:type="dxa"/>
            <w:shd w:val="clear" w:color="auto" w:fill="FFFFFF"/>
          </w:tcPr>
          <w:p w:rsidR="003C5259" w:rsidRPr="00202482" w:rsidRDefault="003C5259" w:rsidP="00E3129C">
            <w:pPr>
              <w:spacing w:after="0" w:line="240" w:lineRule="auto"/>
              <w:jc w:val="center"/>
              <w:rPr>
                <w:rFonts w:ascii="Verdana" w:eastAsia="Batang" w:hAnsi="Verdana" w:cs="Arial"/>
              </w:rPr>
            </w:pPr>
            <w:r>
              <w:rPr>
                <w:rFonts w:ascii="Verdana" w:eastAsia="Batang" w:hAnsi="Verdana" w:cs="Arial"/>
              </w:rPr>
              <w:t xml:space="preserve">01 + </w:t>
            </w:r>
            <w:r w:rsidRPr="00202482">
              <w:rPr>
                <w:rFonts w:ascii="Verdana" w:eastAsia="Batang" w:hAnsi="Verdana" w:cs="Arial"/>
              </w:rPr>
              <w:t>CR</w:t>
            </w:r>
          </w:p>
        </w:tc>
        <w:tc>
          <w:tcPr>
            <w:tcW w:w="1276" w:type="dxa"/>
            <w:shd w:val="clear" w:color="auto" w:fill="FFFFFF"/>
          </w:tcPr>
          <w:p w:rsidR="003C5259" w:rsidRPr="00202482" w:rsidRDefault="003C5259" w:rsidP="00E3129C">
            <w:pPr>
              <w:spacing w:after="0" w:line="240" w:lineRule="auto"/>
              <w:jc w:val="center"/>
              <w:rPr>
                <w:rFonts w:ascii="Verdana" w:eastAsia="Batang" w:hAnsi="Verdana" w:cs="Arial"/>
              </w:rPr>
            </w:pPr>
            <w:r>
              <w:rPr>
                <w:rFonts w:ascii="Verdana" w:eastAsia="Batang" w:hAnsi="Verdana" w:cs="Arial"/>
              </w:rPr>
              <w:t>2</w:t>
            </w:r>
            <w:r w:rsidRPr="00202482">
              <w:rPr>
                <w:rFonts w:ascii="Verdana" w:eastAsia="Batang" w:hAnsi="Verdana" w:cs="Arial"/>
              </w:rPr>
              <w:t>0 horas</w:t>
            </w:r>
          </w:p>
        </w:tc>
        <w:tc>
          <w:tcPr>
            <w:tcW w:w="1984" w:type="dxa"/>
            <w:shd w:val="clear" w:color="auto" w:fill="FFFFFF"/>
          </w:tcPr>
          <w:p w:rsidR="003C5259" w:rsidRPr="003C5259" w:rsidRDefault="003C5259" w:rsidP="00E3129C">
            <w:pPr>
              <w:autoSpaceDE w:val="0"/>
              <w:autoSpaceDN w:val="0"/>
              <w:adjustRightInd w:val="0"/>
              <w:jc w:val="center"/>
              <w:rPr>
                <w:rFonts w:ascii="Verdana" w:hAnsi="Verdana" w:cstheme="minorHAnsi"/>
                <w:bCs/>
                <w:strike/>
                <w:color w:val="FF0000"/>
              </w:rPr>
            </w:pPr>
            <w:r w:rsidRPr="003C5259">
              <w:rPr>
                <w:rFonts w:ascii="Verdana" w:hAnsi="Verdana" w:cstheme="minorHAnsi"/>
                <w:bCs/>
                <w:strike/>
                <w:color w:val="FF0000"/>
              </w:rPr>
              <w:t>40hs</w:t>
            </w:r>
          </w:p>
          <w:p w:rsidR="003C5259" w:rsidRPr="003C5259" w:rsidRDefault="003C5259" w:rsidP="00E3129C">
            <w:pPr>
              <w:pStyle w:val="Pr-formataoHTML"/>
              <w:shd w:val="clear" w:color="auto" w:fill="FFFFFF"/>
              <w:jc w:val="center"/>
              <w:rPr>
                <w:rFonts w:ascii="Verdana" w:hAnsi="Verdana" w:cs="Times New Roman"/>
                <w:strike/>
                <w:color w:val="FF0000"/>
                <w:sz w:val="22"/>
                <w:szCs w:val="22"/>
              </w:rPr>
            </w:pPr>
            <w:r w:rsidRPr="003C5259">
              <w:rPr>
                <w:rFonts w:ascii="Verdana" w:hAnsi="Verdana" w:cs="Times New Roman"/>
                <w:strike/>
                <w:color w:val="FF0000"/>
                <w:sz w:val="22"/>
                <w:szCs w:val="22"/>
              </w:rPr>
              <w:t>R$ 2.617,68</w:t>
            </w:r>
          </w:p>
          <w:p w:rsidR="003C5259" w:rsidRPr="00A262B5" w:rsidRDefault="003C5259" w:rsidP="00E3129C">
            <w:pPr>
              <w:spacing w:after="0" w:line="240" w:lineRule="auto"/>
              <w:jc w:val="center"/>
              <w:rPr>
                <w:rFonts w:ascii="Verdana" w:eastAsia="Batang" w:hAnsi="Verdana" w:cs="Arial"/>
              </w:rPr>
            </w:pPr>
          </w:p>
        </w:tc>
        <w:tc>
          <w:tcPr>
            <w:tcW w:w="2835" w:type="dxa"/>
            <w:shd w:val="clear" w:color="auto" w:fill="FFFFFF"/>
          </w:tcPr>
          <w:p w:rsidR="003C5259" w:rsidRPr="00A262B5" w:rsidRDefault="003C5259" w:rsidP="00E3129C">
            <w:pPr>
              <w:spacing w:after="0" w:line="240" w:lineRule="auto"/>
              <w:jc w:val="both"/>
              <w:rPr>
                <w:rFonts w:ascii="Verdana" w:eastAsia="Batang" w:hAnsi="Verdana" w:cs="Arial"/>
              </w:rPr>
            </w:pPr>
            <w:r w:rsidRPr="00A262B5">
              <w:rPr>
                <w:rFonts w:ascii="Verdana" w:eastAsia="Batang" w:hAnsi="Verdana" w:cs="Arial"/>
              </w:rPr>
              <w:t xml:space="preserve">- </w:t>
            </w:r>
            <w:r w:rsidRPr="00A262B5">
              <w:rPr>
                <w:rFonts w:ascii="Verdana" w:eastAsia="Batang" w:hAnsi="Verdana" w:cs="Verdana"/>
              </w:rPr>
              <w:t>Licenciatura Plena Completa em Pedagogia - Habilitação em Séries Iniciais</w:t>
            </w:r>
            <w:r w:rsidRPr="00A262B5">
              <w:rPr>
                <w:rFonts w:ascii="Verdana" w:eastAsia="Batang" w:hAnsi="Verdana" w:cs="Arial"/>
              </w:rPr>
              <w:t>.</w:t>
            </w:r>
          </w:p>
        </w:tc>
      </w:tr>
    </w:tbl>
    <w:p w:rsidR="003C5259" w:rsidRDefault="003C5259" w:rsidP="00A3590E">
      <w:pPr>
        <w:spacing w:after="0" w:line="240" w:lineRule="auto"/>
        <w:rPr>
          <w:rFonts w:ascii="Times New Roman" w:eastAsia="Batang" w:hAnsi="Times New Roman" w:cs="Times New Roman"/>
          <w:b/>
          <w:sz w:val="32"/>
          <w:szCs w:val="32"/>
          <w:u w:val="single"/>
        </w:rPr>
      </w:pPr>
    </w:p>
    <w:p w:rsidR="00385A43" w:rsidRDefault="00385A43" w:rsidP="00A3590E">
      <w:pPr>
        <w:spacing w:after="0" w:line="240" w:lineRule="auto"/>
        <w:rPr>
          <w:rFonts w:ascii="Times New Roman" w:eastAsia="Batang" w:hAnsi="Times New Roman" w:cs="Times New Roman"/>
          <w:b/>
          <w:sz w:val="32"/>
          <w:szCs w:val="32"/>
          <w:u w:val="single"/>
        </w:rPr>
      </w:pPr>
    </w:p>
    <w:p w:rsidR="00385A43" w:rsidRPr="00F40ADC" w:rsidRDefault="00385A43" w:rsidP="00385A43">
      <w:pPr>
        <w:autoSpaceDE w:val="0"/>
        <w:autoSpaceDN w:val="0"/>
        <w:adjustRightInd w:val="0"/>
        <w:spacing w:after="0" w:line="240" w:lineRule="auto"/>
        <w:jc w:val="both"/>
        <w:rPr>
          <w:rFonts w:ascii="Verdana" w:hAnsi="Verdana" w:cstheme="minorHAnsi"/>
        </w:rPr>
      </w:pPr>
      <w:r w:rsidRPr="00F40ADC">
        <w:rPr>
          <w:rFonts w:ascii="Verdana" w:hAnsi="Verdana" w:cstheme="minorHAnsi"/>
        </w:rPr>
        <w:t>6.3. Tabela de Avaliação de Títulos.</w:t>
      </w:r>
    </w:p>
    <w:p w:rsidR="00385A43" w:rsidRPr="00F40ADC" w:rsidRDefault="00385A43" w:rsidP="00385A43">
      <w:pPr>
        <w:autoSpaceDE w:val="0"/>
        <w:autoSpaceDN w:val="0"/>
        <w:adjustRightInd w:val="0"/>
        <w:spacing w:after="0" w:line="240" w:lineRule="auto"/>
        <w:jc w:val="both"/>
        <w:rPr>
          <w:rFonts w:ascii="Verdana" w:hAnsi="Verdana" w:cstheme="minorHAnsi"/>
        </w:rPr>
      </w:pPr>
    </w:p>
    <w:p w:rsidR="00385A43" w:rsidRPr="00F40ADC" w:rsidRDefault="00385A43" w:rsidP="00385A43">
      <w:pPr>
        <w:autoSpaceDE w:val="0"/>
        <w:autoSpaceDN w:val="0"/>
        <w:adjustRightInd w:val="0"/>
        <w:spacing w:after="0" w:line="240" w:lineRule="auto"/>
        <w:jc w:val="both"/>
        <w:rPr>
          <w:rFonts w:ascii="Verdana" w:hAnsi="Verdana" w:cstheme="minorHAnsi"/>
        </w:rPr>
      </w:pPr>
    </w:p>
    <w:tbl>
      <w:tblPr>
        <w:tblStyle w:val="Tabelacomgrade"/>
        <w:tblW w:w="0" w:type="auto"/>
        <w:tblLook w:val="04A0" w:firstRow="1" w:lastRow="0" w:firstColumn="1" w:lastColumn="0" w:noHBand="0" w:noVBand="1"/>
      </w:tblPr>
      <w:tblGrid>
        <w:gridCol w:w="4897"/>
        <w:gridCol w:w="1142"/>
        <w:gridCol w:w="3023"/>
      </w:tblGrid>
      <w:tr w:rsidR="00385A43" w:rsidRPr="00F40ADC" w:rsidTr="00AF749E">
        <w:tc>
          <w:tcPr>
            <w:tcW w:w="5400"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ÍNTENS</w:t>
            </w:r>
          </w:p>
        </w:tc>
        <w:tc>
          <w:tcPr>
            <w:tcW w:w="1091"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TITULO</w:t>
            </w:r>
          </w:p>
        </w:tc>
        <w:tc>
          <w:tcPr>
            <w:tcW w:w="3251"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PONTUAÇÃO</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b/>
              </w:rPr>
            </w:pPr>
            <w:r w:rsidRPr="00F40ADC">
              <w:rPr>
                <w:rFonts w:ascii="Verdana" w:hAnsi="Verdana" w:cstheme="minorHAnsi"/>
                <w:b/>
              </w:rPr>
              <w:t>1. Curso completo de Mestrado ou Doutorado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Pr>
                <w:rFonts w:ascii="Verdana" w:hAnsi="Verdana" w:cstheme="minorHAnsi"/>
              </w:rPr>
              <w:t>0,50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2. Curso completo de Pós-Graduação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w:t>
            </w:r>
            <w:r>
              <w:rPr>
                <w:rFonts w:ascii="Verdana" w:hAnsi="Verdana" w:cstheme="minorHAnsi"/>
              </w:rPr>
              <w:t>20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3. Curso de Graduação – Curso superior e/ou Licenciatura Plena – (concluído)</w:t>
            </w:r>
          </w:p>
          <w:p w:rsidR="00385A43" w:rsidRPr="00F40ADC" w:rsidRDefault="00385A43" w:rsidP="00AF749E">
            <w:pPr>
              <w:autoSpaceDE w:val="0"/>
              <w:autoSpaceDN w:val="0"/>
              <w:adjustRightInd w:val="0"/>
              <w:jc w:val="both"/>
              <w:rPr>
                <w:rFonts w:ascii="Verdana" w:hAnsi="Verdana" w:cstheme="minorHAnsi"/>
                <w:i/>
              </w:rPr>
            </w:pPr>
            <w:r w:rsidRPr="00F40ADC">
              <w:rPr>
                <w:rFonts w:ascii="Verdana" w:hAnsi="Verdana" w:cstheme="minorHAnsi"/>
                <w:b/>
                <w:bCs/>
                <w:i/>
              </w:rPr>
              <w:t>Exceto o curso de exigência do cargo.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Pr>
                <w:rFonts w:ascii="Verdana" w:hAnsi="Verdana" w:cstheme="minorHAnsi"/>
              </w:rPr>
              <w:t>0,20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4. Cursos, Seminários, Jornadas, Treinamentos, Oficinas, Workshops, Simpósios, Congressos, etc., desde que relacionados com o cargo de inscrição, com a data de início da realização do evento dentro </w:t>
            </w:r>
            <w:r w:rsidRPr="00F40ADC">
              <w:rPr>
                <w:rFonts w:ascii="Verdana" w:hAnsi="Verdana" w:cstheme="minorHAnsi"/>
                <w:color w:val="000000" w:themeColor="text1"/>
              </w:rPr>
              <w:t xml:space="preserve">dos últimos três anos, </w:t>
            </w:r>
            <w:r w:rsidRPr="00F40ADC">
              <w:rPr>
                <w:rFonts w:ascii="Verdana" w:hAnsi="Verdana" w:cstheme="minorHAnsi"/>
              </w:rPr>
              <w:t>contados da data de encerramento do período para entrega dos títulos, de acordo com o descrito ao lado:</w:t>
            </w:r>
          </w:p>
          <w:p w:rsidR="00385A43" w:rsidRPr="00F40ADC" w:rsidRDefault="00385A43" w:rsidP="00AF749E">
            <w:pPr>
              <w:autoSpaceDE w:val="0"/>
              <w:autoSpaceDN w:val="0"/>
              <w:adjustRightInd w:val="0"/>
              <w:jc w:val="both"/>
              <w:rPr>
                <w:rFonts w:ascii="Verdana" w:hAnsi="Verdana" w:cstheme="minorHAnsi"/>
                <w:b/>
                <w:bCs/>
              </w:rPr>
            </w:pPr>
          </w:p>
          <w:p w:rsidR="00385A43" w:rsidRPr="00F40ADC" w:rsidRDefault="00385A43" w:rsidP="00AF749E">
            <w:pPr>
              <w:autoSpaceDE w:val="0"/>
              <w:autoSpaceDN w:val="0"/>
              <w:adjustRightInd w:val="0"/>
              <w:jc w:val="both"/>
              <w:rPr>
                <w:rFonts w:ascii="Verdana" w:hAnsi="Verdana" w:cstheme="minorHAnsi"/>
                <w:b/>
                <w:bCs/>
              </w:rPr>
            </w:pPr>
            <w:r w:rsidRPr="00F40ADC">
              <w:rPr>
                <w:rFonts w:ascii="Verdana" w:hAnsi="Verdana" w:cstheme="minorHAnsi"/>
                <w:b/>
                <w:bCs/>
              </w:rPr>
              <w:t>Títulos que não apresentarem o período de realização do evento não serão pontuados.</w:t>
            </w:r>
          </w:p>
          <w:p w:rsidR="00385A43" w:rsidRPr="00F40ADC" w:rsidRDefault="00385A43" w:rsidP="00AF749E">
            <w:pPr>
              <w:autoSpaceDE w:val="0"/>
              <w:autoSpaceDN w:val="0"/>
              <w:adjustRightInd w:val="0"/>
              <w:jc w:val="both"/>
              <w:rPr>
                <w:rFonts w:ascii="Verdana" w:hAnsi="Verdana" w:cstheme="minorHAnsi"/>
              </w:rPr>
            </w:pPr>
          </w:p>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Neste item os cursos serão restritos a </w:t>
            </w:r>
            <w:r w:rsidRPr="00F40ADC">
              <w:rPr>
                <w:rFonts w:ascii="Verdana" w:hAnsi="Verdana" w:cstheme="minorHAnsi"/>
                <w:b/>
                <w:bCs/>
              </w:rPr>
              <w:t xml:space="preserve">100 (cem) horas </w:t>
            </w:r>
            <w:r w:rsidRPr="00F40ADC">
              <w:rPr>
                <w:rFonts w:ascii="Verdana" w:hAnsi="Verdana" w:cstheme="minorHAnsi"/>
              </w:rPr>
              <w:t xml:space="preserve">e deverão ser encaminhados </w:t>
            </w:r>
            <w:r w:rsidRPr="00F40ADC">
              <w:rPr>
                <w:rFonts w:ascii="Verdana" w:hAnsi="Verdana" w:cstheme="minorHAnsi"/>
              </w:rPr>
              <w:lastRenderedPageBreak/>
              <w:t xml:space="preserve">no máximo </w:t>
            </w:r>
            <w:r w:rsidRPr="00F40ADC">
              <w:rPr>
                <w:rFonts w:ascii="Verdana" w:hAnsi="Verdana" w:cstheme="minorHAnsi"/>
                <w:b/>
                <w:bCs/>
              </w:rPr>
              <w:t xml:space="preserve">05 (cinco) </w:t>
            </w:r>
            <w:r w:rsidRPr="00F40ADC">
              <w:rPr>
                <w:rFonts w:ascii="Verdana" w:hAnsi="Verdana" w:cstheme="minorHAnsi"/>
              </w:rPr>
              <w:t>títulos. Caso o candidato entregue número de títulos superior, serão desconsiderados.</w:t>
            </w:r>
          </w:p>
        </w:tc>
        <w:tc>
          <w:tcPr>
            <w:tcW w:w="109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05</w:t>
            </w:r>
          </w:p>
        </w:tc>
        <w:tc>
          <w:tcPr>
            <w:tcW w:w="325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01 Hora – corresponde a 0,01</w:t>
            </w: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Pontuação Máxima: 1,0</w:t>
            </w:r>
          </w:p>
        </w:tc>
      </w:tr>
      <w:tr w:rsidR="00385A43" w:rsidRPr="00F40ADC" w:rsidTr="00AF749E">
        <w:tc>
          <w:tcPr>
            <w:tcW w:w="5400" w:type="dxa"/>
          </w:tcPr>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r w:rsidRPr="00F40ADC">
              <w:rPr>
                <w:rFonts w:ascii="Verdana" w:hAnsi="Verdana" w:cstheme="minorHAnsi"/>
              </w:rPr>
              <w:t>5. Tempo de serviço</w:t>
            </w: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r w:rsidRPr="00F40ADC">
              <w:rPr>
                <w:rFonts w:ascii="Verdana" w:hAnsi="Verdana" w:cstheme="minorHAnsi"/>
              </w:rPr>
              <w:t xml:space="preserve">Obs.: Somente serão pontuados no máximo 1000 dias, com data limite até 30 de </w:t>
            </w:r>
            <w:r>
              <w:rPr>
                <w:rFonts w:ascii="Verdana" w:hAnsi="Verdana" w:cstheme="minorHAnsi"/>
              </w:rPr>
              <w:t>dezembro</w:t>
            </w:r>
            <w:r w:rsidRPr="00F40ADC">
              <w:rPr>
                <w:rFonts w:ascii="Verdana" w:hAnsi="Verdana" w:cstheme="minorHAnsi"/>
              </w:rPr>
              <w:t xml:space="preserve"> de 2016.</w:t>
            </w:r>
          </w:p>
          <w:p w:rsidR="00385A43" w:rsidRPr="00F40ADC" w:rsidRDefault="00385A43" w:rsidP="00AF749E">
            <w:pPr>
              <w:autoSpaceDE w:val="0"/>
              <w:autoSpaceDN w:val="0"/>
              <w:adjustRightInd w:val="0"/>
              <w:rPr>
                <w:rFonts w:ascii="Verdana" w:hAnsi="Verdana" w:cstheme="minorHAnsi"/>
              </w:rPr>
            </w:pPr>
          </w:p>
        </w:tc>
        <w:tc>
          <w:tcPr>
            <w:tcW w:w="1091" w:type="dxa"/>
          </w:tcPr>
          <w:p w:rsidR="00385A43" w:rsidRPr="00F40ADC" w:rsidRDefault="00385A43" w:rsidP="00AF749E">
            <w:pPr>
              <w:autoSpaceDE w:val="0"/>
              <w:autoSpaceDN w:val="0"/>
              <w:adjustRightInd w:val="0"/>
              <w:jc w:val="center"/>
              <w:rPr>
                <w:rFonts w:ascii="Verdana" w:hAnsi="Verdana" w:cstheme="minorHAnsi"/>
              </w:rPr>
            </w:pPr>
          </w:p>
        </w:tc>
        <w:tc>
          <w:tcPr>
            <w:tcW w:w="325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i/>
              </w:rPr>
            </w:pPr>
            <w:r w:rsidRPr="00F40ADC">
              <w:rPr>
                <w:rFonts w:ascii="Verdana" w:hAnsi="Verdana" w:cstheme="minorHAnsi"/>
                <w:i/>
              </w:rPr>
              <w:t xml:space="preserve">0.001 pontos por dia </w:t>
            </w: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b/>
              </w:rPr>
            </w:pPr>
            <w:r w:rsidRPr="00F40ADC">
              <w:rPr>
                <w:rFonts w:ascii="Verdana" w:hAnsi="Verdana" w:cstheme="minorHAnsi"/>
                <w:b/>
              </w:rPr>
              <w:t>Total de pontuação máxima = 1,0</w:t>
            </w: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6. O curso de exigência do cargo não será utilizado </w:t>
            </w:r>
            <w:proofErr w:type="gramStart"/>
            <w:r w:rsidRPr="00F40ADC">
              <w:rPr>
                <w:rFonts w:ascii="Verdana" w:hAnsi="Verdana" w:cstheme="minorHAnsi"/>
              </w:rPr>
              <w:t>para  pontuação</w:t>
            </w:r>
            <w:proofErr w:type="gramEnd"/>
            <w:r w:rsidRPr="00F40ADC">
              <w:rPr>
                <w:rFonts w:ascii="Verdana" w:hAnsi="Verdana" w:cstheme="minorHAnsi"/>
              </w:rPr>
              <w:t xml:space="preserve">. Títulos de formação de nível médio, técnico (médio, pós-médio) não serão pontuados. </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7. Os diplomas de Graduação – curso superior ou licenciatura plena e os de pós-graduação em nível de especialização, mestrado ou doutorado devem estar devidamente registrados e para estes não serão aceitos históricos escolares, declarações ou atestados de conclusão do curso ou das respectivas disciplinas.</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8. Para comprovação do item 3 desta grade, o comprovante deverá ser o diploma, certificado de conclusão do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9. Cursos sem carga horária definida não serão pontuados.</w:t>
            </w:r>
          </w:p>
        </w:tc>
      </w:tr>
      <w:tr w:rsidR="00385A43" w:rsidRPr="00F40ADC" w:rsidTr="00AF749E">
        <w:tc>
          <w:tcPr>
            <w:tcW w:w="9742" w:type="dxa"/>
            <w:gridSpan w:val="3"/>
          </w:tcPr>
          <w:p w:rsidR="00385A43" w:rsidRPr="00385A43" w:rsidRDefault="00385A43" w:rsidP="00AF749E">
            <w:pPr>
              <w:autoSpaceDE w:val="0"/>
              <w:autoSpaceDN w:val="0"/>
              <w:adjustRightInd w:val="0"/>
              <w:jc w:val="both"/>
              <w:rPr>
                <w:rFonts w:ascii="Verdana" w:hAnsi="Verdana" w:cstheme="minorHAnsi"/>
                <w:i/>
                <w:strike/>
              </w:rPr>
            </w:pPr>
            <w:r w:rsidRPr="00385A43">
              <w:rPr>
                <w:rFonts w:ascii="Verdana" w:hAnsi="Verdana" w:cstheme="minorHAnsi"/>
                <w:i/>
                <w:strike/>
                <w:color w:val="FF0000"/>
              </w:rPr>
              <w:t xml:space="preserve">10. Exemplo de somatório de títulos e tempo de serviço: pós-graduação 0,50 + 1,0 (100 horas de curso) + 1 (1000 dias) </w:t>
            </w:r>
            <w:r w:rsidRPr="00385A43">
              <w:rPr>
                <w:rFonts w:ascii="Verdana" w:hAnsi="Verdana" w:cstheme="minorHAnsi"/>
                <w:b/>
                <w:i/>
                <w:strike/>
                <w:color w:val="FF0000"/>
              </w:rPr>
              <w:t>= 2,50 (</w:t>
            </w:r>
            <w:r w:rsidRPr="00385A43">
              <w:rPr>
                <w:rFonts w:ascii="Verdana" w:hAnsi="Verdana" w:cstheme="minorHAnsi"/>
                <w:i/>
                <w:strike/>
                <w:color w:val="FF0000"/>
              </w:rPr>
              <w:t>nota final de títulos e tempo de serviço</w:t>
            </w:r>
            <w:r w:rsidRPr="00385A43">
              <w:rPr>
                <w:rFonts w:ascii="Verdana" w:hAnsi="Verdana" w:cstheme="minorHAnsi"/>
                <w:b/>
                <w:i/>
                <w:strike/>
                <w:color w:val="FF0000"/>
              </w:rPr>
              <w:t>)</w:t>
            </w:r>
          </w:p>
        </w:tc>
      </w:tr>
    </w:tbl>
    <w:p w:rsidR="00385A43" w:rsidRPr="00390955" w:rsidRDefault="00385A43" w:rsidP="00A3590E">
      <w:pPr>
        <w:spacing w:after="0" w:line="240" w:lineRule="auto"/>
        <w:rPr>
          <w:rFonts w:ascii="Times New Roman" w:eastAsia="Batang" w:hAnsi="Times New Roman" w:cs="Times New Roman"/>
          <w:b/>
          <w:sz w:val="32"/>
          <w:szCs w:val="32"/>
          <w:u w:val="single"/>
        </w:rPr>
      </w:pPr>
    </w:p>
    <w:p w:rsidR="00311616" w:rsidRDefault="00311616" w:rsidP="00A3590E">
      <w:pPr>
        <w:spacing w:after="0" w:line="240" w:lineRule="auto"/>
        <w:rPr>
          <w:rFonts w:ascii="Times New Roman" w:eastAsia="Batang" w:hAnsi="Times New Roman" w:cs="Times New Roman"/>
          <w:b/>
          <w:sz w:val="24"/>
          <w:szCs w:val="24"/>
        </w:rPr>
      </w:pPr>
    </w:p>
    <w:p w:rsidR="00385A43" w:rsidRDefault="00385A43" w:rsidP="00A3590E">
      <w:pPr>
        <w:spacing w:after="0" w:line="240" w:lineRule="auto"/>
        <w:rPr>
          <w:rFonts w:ascii="Times New Roman" w:eastAsia="Batang" w:hAnsi="Times New Roman" w:cs="Times New Roman"/>
          <w:b/>
          <w:sz w:val="24"/>
          <w:szCs w:val="24"/>
        </w:rPr>
      </w:pPr>
    </w:p>
    <w:p w:rsidR="00A3590E" w:rsidRPr="00390955" w:rsidRDefault="00A3590E" w:rsidP="00A3590E">
      <w:pPr>
        <w:spacing w:after="0" w:line="240" w:lineRule="auto"/>
        <w:jc w:val="both"/>
        <w:rPr>
          <w:rFonts w:ascii="Times New Roman" w:eastAsia="Batang" w:hAnsi="Times New Roman" w:cs="Times New Roman"/>
          <w:b/>
          <w:sz w:val="32"/>
          <w:szCs w:val="32"/>
          <w:u w:val="single"/>
        </w:rPr>
      </w:pPr>
      <w:r w:rsidRPr="00390955">
        <w:rPr>
          <w:rFonts w:ascii="Times New Roman" w:eastAsia="Batang" w:hAnsi="Times New Roman" w:cs="Times New Roman"/>
          <w:b/>
          <w:sz w:val="32"/>
          <w:szCs w:val="32"/>
          <w:u w:val="single"/>
        </w:rPr>
        <w:t>COM A RETIFICAÇÃO LÊ SE:</w:t>
      </w:r>
    </w:p>
    <w:p w:rsidR="003F23C3" w:rsidRDefault="003F23C3" w:rsidP="000C4A0E">
      <w:pPr>
        <w:spacing w:after="0" w:line="240" w:lineRule="auto"/>
        <w:jc w:val="both"/>
        <w:rPr>
          <w:rFonts w:ascii="Times New Roman" w:hAnsi="Times New Roman" w:cs="Times New Roman"/>
          <w:sz w:val="24"/>
          <w:szCs w:val="24"/>
        </w:rPr>
      </w:pPr>
    </w:p>
    <w:p w:rsidR="003C5259" w:rsidRDefault="003C5259" w:rsidP="003C5259">
      <w:pPr>
        <w:spacing w:after="0" w:line="240" w:lineRule="auto"/>
        <w:rPr>
          <w:rFonts w:ascii="Times New Roman" w:eastAsia="Batang" w:hAnsi="Times New Roman" w:cs="Times New Roman"/>
          <w:b/>
          <w:sz w:val="32"/>
          <w:szCs w:val="32"/>
          <w:u w:val="single"/>
        </w:rPr>
      </w:pPr>
    </w:p>
    <w:p w:rsidR="003C5259" w:rsidRDefault="003C5259" w:rsidP="003C5259">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1276"/>
        <w:gridCol w:w="1276"/>
        <w:gridCol w:w="2126"/>
        <w:gridCol w:w="2835"/>
      </w:tblGrid>
      <w:tr w:rsidR="003C5259" w:rsidRPr="00321942" w:rsidTr="003C5259">
        <w:trPr>
          <w:trHeight w:val="812"/>
        </w:trPr>
        <w:tc>
          <w:tcPr>
            <w:tcW w:w="2439" w:type="dxa"/>
            <w:shd w:val="clear" w:color="auto" w:fill="006600"/>
          </w:tcPr>
          <w:p w:rsidR="003C5259" w:rsidRPr="00321942" w:rsidRDefault="003C5259" w:rsidP="00E3129C">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276"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2126"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3C5259" w:rsidRPr="00321942" w:rsidRDefault="003C5259" w:rsidP="00E3129C">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3C5259" w:rsidRPr="00A262B5" w:rsidTr="003C5259">
        <w:tc>
          <w:tcPr>
            <w:tcW w:w="2439" w:type="dxa"/>
            <w:shd w:val="clear" w:color="auto" w:fill="FFFFFF"/>
          </w:tcPr>
          <w:p w:rsidR="003C5259" w:rsidRDefault="003C5259" w:rsidP="00E3129C">
            <w:pPr>
              <w:spacing w:after="0" w:line="240" w:lineRule="auto"/>
              <w:jc w:val="both"/>
              <w:rPr>
                <w:rFonts w:ascii="Verdana" w:eastAsia="Batang" w:hAnsi="Verdana" w:cs="Arial"/>
                <w:color w:val="000000"/>
              </w:rPr>
            </w:pPr>
            <w:r>
              <w:rPr>
                <w:rFonts w:ascii="Verdana" w:eastAsia="Batang" w:hAnsi="Verdana" w:cs="Arial"/>
                <w:color w:val="000000"/>
              </w:rPr>
              <w:t>Professor de Ensino Fundamental (Séries Iniciais)</w:t>
            </w:r>
          </w:p>
        </w:tc>
        <w:tc>
          <w:tcPr>
            <w:tcW w:w="1276" w:type="dxa"/>
            <w:shd w:val="clear" w:color="auto" w:fill="FFFFFF"/>
          </w:tcPr>
          <w:p w:rsidR="003C5259" w:rsidRPr="00202482" w:rsidRDefault="003C5259" w:rsidP="00E3129C">
            <w:pPr>
              <w:spacing w:after="0" w:line="240" w:lineRule="auto"/>
              <w:jc w:val="center"/>
              <w:rPr>
                <w:rFonts w:ascii="Verdana" w:eastAsia="Batang" w:hAnsi="Verdana" w:cs="Arial"/>
              </w:rPr>
            </w:pPr>
            <w:r>
              <w:rPr>
                <w:rFonts w:ascii="Verdana" w:eastAsia="Batang" w:hAnsi="Verdana" w:cs="Arial"/>
              </w:rPr>
              <w:t xml:space="preserve">01 + </w:t>
            </w:r>
            <w:r w:rsidRPr="00202482">
              <w:rPr>
                <w:rFonts w:ascii="Verdana" w:eastAsia="Batang" w:hAnsi="Verdana" w:cs="Arial"/>
              </w:rPr>
              <w:t>CR</w:t>
            </w:r>
          </w:p>
        </w:tc>
        <w:tc>
          <w:tcPr>
            <w:tcW w:w="1276" w:type="dxa"/>
            <w:shd w:val="clear" w:color="auto" w:fill="FFFFFF"/>
          </w:tcPr>
          <w:p w:rsidR="003C5259" w:rsidRPr="00202482" w:rsidRDefault="003C5259" w:rsidP="00E3129C">
            <w:pPr>
              <w:spacing w:after="0" w:line="240" w:lineRule="auto"/>
              <w:jc w:val="center"/>
              <w:rPr>
                <w:rFonts w:ascii="Verdana" w:eastAsia="Batang" w:hAnsi="Verdana" w:cs="Arial"/>
              </w:rPr>
            </w:pPr>
            <w:r>
              <w:rPr>
                <w:rFonts w:ascii="Verdana" w:eastAsia="Batang" w:hAnsi="Verdana" w:cs="Arial"/>
              </w:rPr>
              <w:t>2</w:t>
            </w:r>
            <w:r w:rsidRPr="00202482">
              <w:rPr>
                <w:rFonts w:ascii="Verdana" w:eastAsia="Batang" w:hAnsi="Verdana" w:cs="Arial"/>
              </w:rPr>
              <w:t>0 horas</w:t>
            </w:r>
          </w:p>
        </w:tc>
        <w:tc>
          <w:tcPr>
            <w:tcW w:w="2126" w:type="dxa"/>
            <w:shd w:val="clear" w:color="auto" w:fill="FFFFFF"/>
          </w:tcPr>
          <w:p w:rsidR="003C5259" w:rsidRPr="003C5259" w:rsidRDefault="003C5259" w:rsidP="00E3129C">
            <w:pPr>
              <w:autoSpaceDE w:val="0"/>
              <w:autoSpaceDN w:val="0"/>
              <w:adjustRightInd w:val="0"/>
              <w:jc w:val="center"/>
              <w:rPr>
                <w:rFonts w:ascii="Verdana" w:hAnsi="Verdana" w:cstheme="minorHAnsi"/>
                <w:b/>
                <w:bCs/>
                <w:color w:val="FF0000"/>
              </w:rPr>
            </w:pPr>
            <w:r w:rsidRPr="003C5259">
              <w:rPr>
                <w:rFonts w:ascii="Verdana" w:hAnsi="Verdana" w:cstheme="minorHAnsi"/>
                <w:b/>
                <w:bCs/>
                <w:color w:val="FF0000"/>
              </w:rPr>
              <w:t>20hs</w:t>
            </w:r>
          </w:p>
          <w:p w:rsidR="003C5259" w:rsidRPr="003C5259" w:rsidRDefault="003C5259" w:rsidP="00E3129C">
            <w:pPr>
              <w:pStyle w:val="Pr-formataoHTML"/>
              <w:shd w:val="clear" w:color="auto" w:fill="FFFFFF"/>
              <w:jc w:val="center"/>
              <w:rPr>
                <w:rFonts w:ascii="Verdana" w:hAnsi="Verdana" w:cs="Times New Roman"/>
                <w:b/>
                <w:color w:val="FF0000"/>
                <w:sz w:val="22"/>
                <w:szCs w:val="22"/>
              </w:rPr>
            </w:pPr>
            <w:r w:rsidRPr="003C5259">
              <w:rPr>
                <w:rFonts w:ascii="Verdana" w:hAnsi="Verdana" w:cs="Times New Roman"/>
                <w:b/>
                <w:color w:val="FF0000"/>
                <w:sz w:val="22"/>
                <w:szCs w:val="22"/>
              </w:rPr>
              <w:t>R$ 1.308,84</w:t>
            </w:r>
          </w:p>
          <w:p w:rsidR="003C5259" w:rsidRPr="00A262B5" w:rsidRDefault="003C5259" w:rsidP="00E3129C">
            <w:pPr>
              <w:spacing w:after="0" w:line="240" w:lineRule="auto"/>
              <w:jc w:val="center"/>
              <w:rPr>
                <w:rFonts w:ascii="Verdana" w:eastAsia="Batang" w:hAnsi="Verdana" w:cs="Arial"/>
              </w:rPr>
            </w:pPr>
          </w:p>
        </w:tc>
        <w:tc>
          <w:tcPr>
            <w:tcW w:w="2835" w:type="dxa"/>
            <w:shd w:val="clear" w:color="auto" w:fill="FFFFFF"/>
          </w:tcPr>
          <w:p w:rsidR="003C5259" w:rsidRPr="00A262B5" w:rsidRDefault="003C5259" w:rsidP="00E3129C">
            <w:pPr>
              <w:spacing w:after="0" w:line="240" w:lineRule="auto"/>
              <w:jc w:val="both"/>
              <w:rPr>
                <w:rFonts w:ascii="Verdana" w:eastAsia="Batang" w:hAnsi="Verdana" w:cs="Arial"/>
              </w:rPr>
            </w:pPr>
            <w:r w:rsidRPr="00A262B5">
              <w:rPr>
                <w:rFonts w:ascii="Verdana" w:eastAsia="Batang" w:hAnsi="Verdana" w:cs="Arial"/>
              </w:rPr>
              <w:t xml:space="preserve">- </w:t>
            </w:r>
            <w:r w:rsidRPr="00A262B5">
              <w:rPr>
                <w:rFonts w:ascii="Verdana" w:eastAsia="Batang" w:hAnsi="Verdana" w:cs="Verdana"/>
              </w:rPr>
              <w:t>Licenciatura Plena Completa em Pedagogia - Habilitação em Séries Iniciais</w:t>
            </w:r>
            <w:r w:rsidRPr="00A262B5">
              <w:rPr>
                <w:rFonts w:ascii="Verdana" w:eastAsia="Batang" w:hAnsi="Verdana" w:cs="Arial"/>
              </w:rPr>
              <w:t>.</w:t>
            </w:r>
          </w:p>
        </w:tc>
      </w:tr>
    </w:tbl>
    <w:p w:rsidR="001C3501" w:rsidRPr="005E3451" w:rsidRDefault="001C3501" w:rsidP="007A284C">
      <w:pPr>
        <w:spacing w:after="0" w:line="240" w:lineRule="auto"/>
        <w:jc w:val="both"/>
        <w:rPr>
          <w:rFonts w:ascii="Times New Roman" w:hAnsi="Times New Roman" w:cs="Times New Roman"/>
          <w:sz w:val="24"/>
          <w:szCs w:val="24"/>
        </w:rPr>
      </w:pPr>
    </w:p>
    <w:p w:rsidR="00385A43" w:rsidRDefault="00385A43" w:rsidP="00385A43">
      <w:pPr>
        <w:autoSpaceDE w:val="0"/>
        <w:autoSpaceDN w:val="0"/>
        <w:adjustRightInd w:val="0"/>
        <w:spacing w:after="0" w:line="240" w:lineRule="auto"/>
        <w:jc w:val="both"/>
        <w:rPr>
          <w:rFonts w:ascii="Verdana" w:hAnsi="Verdana" w:cstheme="minorHAnsi"/>
        </w:rPr>
      </w:pPr>
    </w:p>
    <w:p w:rsidR="00385A43" w:rsidRDefault="00385A43" w:rsidP="00385A43">
      <w:pPr>
        <w:autoSpaceDE w:val="0"/>
        <w:autoSpaceDN w:val="0"/>
        <w:adjustRightInd w:val="0"/>
        <w:spacing w:after="0" w:line="240" w:lineRule="auto"/>
        <w:jc w:val="both"/>
        <w:rPr>
          <w:rFonts w:ascii="Verdana" w:hAnsi="Verdana" w:cstheme="minorHAnsi"/>
        </w:rPr>
      </w:pPr>
    </w:p>
    <w:p w:rsidR="00385A43" w:rsidRDefault="00385A43" w:rsidP="00385A43">
      <w:pPr>
        <w:autoSpaceDE w:val="0"/>
        <w:autoSpaceDN w:val="0"/>
        <w:adjustRightInd w:val="0"/>
        <w:spacing w:after="0" w:line="240" w:lineRule="auto"/>
        <w:jc w:val="both"/>
        <w:rPr>
          <w:rFonts w:ascii="Verdana" w:hAnsi="Verdana" w:cstheme="minorHAnsi"/>
        </w:rPr>
      </w:pPr>
    </w:p>
    <w:p w:rsidR="00385A43" w:rsidRDefault="00385A43" w:rsidP="00385A43">
      <w:pPr>
        <w:autoSpaceDE w:val="0"/>
        <w:autoSpaceDN w:val="0"/>
        <w:adjustRightInd w:val="0"/>
        <w:spacing w:after="0" w:line="240" w:lineRule="auto"/>
        <w:jc w:val="both"/>
        <w:rPr>
          <w:rFonts w:ascii="Verdana" w:hAnsi="Verdana" w:cstheme="minorHAnsi"/>
        </w:rPr>
      </w:pPr>
    </w:p>
    <w:p w:rsidR="00385A43" w:rsidRPr="00F40ADC" w:rsidRDefault="00385A43" w:rsidP="00385A43">
      <w:pPr>
        <w:autoSpaceDE w:val="0"/>
        <w:autoSpaceDN w:val="0"/>
        <w:adjustRightInd w:val="0"/>
        <w:spacing w:after="0" w:line="240" w:lineRule="auto"/>
        <w:jc w:val="both"/>
        <w:rPr>
          <w:rFonts w:ascii="Verdana" w:hAnsi="Verdana" w:cstheme="minorHAnsi"/>
        </w:rPr>
      </w:pPr>
      <w:r w:rsidRPr="00F40ADC">
        <w:rPr>
          <w:rFonts w:ascii="Verdana" w:hAnsi="Verdana" w:cstheme="minorHAnsi"/>
        </w:rPr>
        <w:lastRenderedPageBreak/>
        <w:t>6.3. Tabela de Avaliação de Títulos.</w:t>
      </w:r>
    </w:p>
    <w:p w:rsidR="00385A43" w:rsidRPr="00F40ADC" w:rsidRDefault="00385A43" w:rsidP="00385A43">
      <w:pPr>
        <w:autoSpaceDE w:val="0"/>
        <w:autoSpaceDN w:val="0"/>
        <w:adjustRightInd w:val="0"/>
        <w:spacing w:after="0" w:line="240" w:lineRule="auto"/>
        <w:jc w:val="both"/>
        <w:rPr>
          <w:rFonts w:ascii="Verdana" w:hAnsi="Verdana" w:cstheme="minorHAnsi"/>
        </w:rPr>
      </w:pPr>
      <w:bookmarkStart w:id="0" w:name="_GoBack"/>
      <w:bookmarkEnd w:id="0"/>
    </w:p>
    <w:tbl>
      <w:tblPr>
        <w:tblStyle w:val="Tabelacomgrade"/>
        <w:tblW w:w="0" w:type="auto"/>
        <w:tblLook w:val="04A0" w:firstRow="1" w:lastRow="0" w:firstColumn="1" w:lastColumn="0" w:noHBand="0" w:noVBand="1"/>
      </w:tblPr>
      <w:tblGrid>
        <w:gridCol w:w="4897"/>
        <w:gridCol w:w="1142"/>
        <w:gridCol w:w="3023"/>
      </w:tblGrid>
      <w:tr w:rsidR="00385A43" w:rsidRPr="00F40ADC" w:rsidTr="00AF749E">
        <w:tc>
          <w:tcPr>
            <w:tcW w:w="5400"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ÍNTENS</w:t>
            </w:r>
          </w:p>
        </w:tc>
        <w:tc>
          <w:tcPr>
            <w:tcW w:w="1091"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TITULO</w:t>
            </w:r>
          </w:p>
        </w:tc>
        <w:tc>
          <w:tcPr>
            <w:tcW w:w="3251" w:type="dxa"/>
          </w:tcPr>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PONTUAÇÃO</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b/>
              </w:rPr>
            </w:pPr>
            <w:r w:rsidRPr="00F40ADC">
              <w:rPr>
                <w:rFonts w:ascii="Verdana" w:hAnsi="Verdana" w:cstheme="minorHAnsi"/>
                <w:b/>
              </w:rPr>
              <w:t>1. Curso completo de Mestrado ou Doutorado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Pr>
                <w:rFonts w:ascii="Verdana" w:hAnsi="Verdana" w:cstheme="minorHAnsi"/>
              </w:rPr>
              <w:t>0,50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2. Curso completo de Pós-Graduação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w:t>
            </w:r>
            <w:r>
              <w:rPr>
                <w:rFonts w:ascii="Verdana" w:hAnsi="Verdana" w:cstheme="minorHAnsi"/>
              </w:rPr>
              <w:t>20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3. Curso de Graduação – Curso superior e/ou Licenciatura Plena – (concluído)</w:t>
            </w:r>
          </w:p>
          <w:p w:rsidR="00385A43" w:rsidRPr="00F40ADC" w:rsidRDefault="00385A43" w:rsidP="00AF749E">
            <w:pPr>
              <w:autoSpaceDE w:val="0"/>
              <w:autoSpaceDN w:val="0"/>
              <w:adjustRightInd w:val="0"/>
              <w:jc w:val="both"/>
              <w:rPr>
                <w:rFonts w:ascii="Verdana" w:hAnsi="Verdana" w:cstheme="minorHAnsi"/>
                <w:i/>
              </w:rPr>
            </w:pPr>
            <w:r w:rsidRPr="00F40ADC">
              <w:rPr>
                <w:rFonts w:ascii="Verdana" w:hAnsi="Verdana" w:cstheme="minorHAnsi"/>
                <w:b/>
                <w:bCs/>
                <w:i/>
              </w:rPr>
              <w:t>Exceto o curso de exigência do cargo.</w:t>
            </w:r>
          </w:p>
        </w:tc>
        <w:tc>
          <w:tcPr>
            <w:tcW w:w="1091" w:type="dxa"/>
          </w:tcPr>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1,0</w:t>
            </w:r>
          </w:p>
        </w:tc>
        <w:tc>
          <w:tcPr>
            <w:tcW w:w="3251" w:type="dxa"/>
          </w:tcPr>
          <w:p w:rsidR="00385A43" w:rsidRPr="00F40ADC" w:rsidRDefault="00385A43" w:rsidP="00AF749E">
            <w:pPr>
              <w:autoSpaceDE w:val="0"/>
              <w:autoSpaceDN w:val="0"/>
              <w:adjustRightInd w:val="0"/>
              <w:jc w:val="center"/>
              <w:rPr>
                <w:rFonts w:ascii="Verdana" w:hAnsi="Verdana" w:cstheme="minorHAnsi"/>
              </w:rPr>
            </w:pPr>
            <w:r>
              <w:rPr>
                <w:rFonts w:ascii="Verdana" w:hAnsi="Verdana" w:cstheme="minorHAnsi"/>
              </w:rPr>
              <w:t>0,20</w:t>
            </w:r>
          </w:p>
        </w:tc>
      </w:tr>
      <w:tr w:rsidR="00385A43" w:rsidRPr="00F40ADC" w:rsidTr="00AF749E">
        <w:tc>
          <w:tcPr>
            <w:tcW w:w="5400" w:type="dxa"/>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4. Cursos, Seminários, Jornadas, Treinamentos, Oficinas, Workshops, Simpósios, Congressos, etc., desde que relacionados com o cargo de inscrição, com a data de início da realização do evento dentro </w:t>
            </w:r>
            <w:r w:rsidRPr="00F40ADC">
              <w:rPr>
                <w:rFonts w:ascii="Verdana" w:hAnsi="Verdana" w:cstheme="minorHAnsi"/>
                <w:color w:val="000000" w:themeColor="text1"/>
              </w:rPr>
              <w:t xml:space="preserve">dos últimos três anos, </w:t>
            </w:r>
            <w:r w:rsidRPr="00F40ADC">
              <w:rPr>
                <w:rFonts w:ascii="Verdana" w:hAnsi="Verdana" w:cstheme="minorHAnsi"/>
              </w:rPr>
              <w:t>contados da data de encerramento do período para entrega dos títulos, de acordo com o descrito ao lado:</w:t>
            </w:r>
          </w:p>
          <w:p w:rsidR="00385A43" w:rsidRPr="00F40ADC" w:rsidRDefault="00385A43" w:rsidP="00AF749E">
            <w:pPr>
              <w:autoSpaceDE w:val="0"/>
              <w:autoSpaceDN w:val="0"/>
              <w:adjustRightInd w:val="0"/>
              <w:jc w:val="both"/>
              <w:rPr>
                <w:rFonts w:ascii="Verdana" w:hAnsi="Verdana" w:cstheme="minorHAnsi"/>
                <w:b/>
                <w:bCs/>
              </w:rPr>
            </w:pPr>
          </w:p>
          <w:p w:rsidR="00385A43" w:rsidRPr="00F40ADC" w:rsidRDefault="00385A43" w:rsidP="00AF749E">
            <w:pPr>
              <w:autoSpaceDE w:val="0"/>
              <w:autoSpaceDN w:val="0"/>
              <w:adjustRightInd w:val="0"/>
              <w:jc w:val="both"/>
              <w:rPr>
                <w:rFonts w:ascii="Verdana" w:hAnsi="Verdana" w:cstheme="minorHAnsi"/>
                <w:b/>
                <w:bCs/>
              </w:rPr>
            </w:pPr>
            <w:r w:rsidRPr="00F40ADC">
              <w:rPr>
                <w:rFonts w:ascii="Verdana" w:hAnsi="Verdana" w:cstheme="minorHAnsi"/>
                <w:b/>
                <w:bCs/>
              </w:rPr>
              <w:t>Títulos que não apresentarem o período de realização do evento não serão pontuados.</w:t>
            </w:r>
          </w:p>
          <w:p w:rsidR="00385A43" w:rsidRPr="00F40ADC" w:rsidRDefault="00385A43" w:rsidP="00AF749E">
            <w:pPr>
              <w:autoSpaceDE w:val="0"/>
              <w:autoSpaceDN w:val="0"/>
              <w:adjustRightInd w:val="0"/>
              <w:jc w:val="both"/>
              <w:rPr>
                <w:rFonts w:ascii="Verdana" w:hAnsi="Verdana" w:cstheme="minorHAnsi"/>
              </w:rPr>
            </w:pPr>
          </w:p>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Neste item os cursos serão restritos a </w:t>
            </w:r>
            <w:r w:rsidRPr="00F40ADC">
              <w:rPr>
                <w:rFonts w:ascii="Verdana" w:hAnsi="Verdana" w:cstheme="minorHAnsi"/>
                <w:b/>
                <w:bCs/>
              </w:rPr>
              <w:t xml:space="preserve">100 (cem) horas </w:t>
            </w:r>
            <w:r w:rsidRPr="00F40ADC">
              <w:rPr>
                <w:rFonts w:ascii="Verdana" w:hAnsi="Verdana" w:cstheme="minorHAnsi"/>
              </w:rPr>
              <w:t xml:space="preserve">e deverão ser encaminhados no máximo </w:t>
            </w:r>
            <w:r w:rsidRPr="00F40ADC">
              <w:rPr>
                <w:rFonts w:ascii="Verdana" w:hAnsi="Verdana" w:cstheme="minorHAnsi"/>
                <w:b/>
                <w:bCs/>
              </w:rPr>
              <w:t xml:space="preserve">05 (cinco) </w:t>
            </w:r>
            <w:r w:rsidRPr="00F40ADC">
              <w:rPr>
                <w:rFonts w:ascii="Verdana" w:hAnsi="Verdana" w:cstheme="minorHAnsi"/>
              </w:rPr>
              <w:t>títulos. Caso o candidato entregue número de títulos superior, serão desconsiderados.</w:t>
            </w:r>
          </w:p>
        </w:tc>
        <w:tc>
          <w:tcPr>
            <w:tcW w:w="109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05</w:t>
            </w:r>
          </w:p>
        </w:tc>
        <w:tc>
          <w:tcPr>
            <w:tcW w:w="325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r w:rsidRPr="00F40ADC">
              <w:rPr>
                <w:rFonts w:ascii="Verdana" w:hAnsi="Verdana" w:cstheme="minorHAnsi"/>
              </w:rPr>
              <w:t>01 Hora – corresponde a 0,01</w:t>
            </w: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b/>
              </w:rPr>
            </w:pPr>
            <w:r w:rsidRPr="00F40ADC">
              <w:rPr>
                <w:rFonts w:ascii="Verdana" w:hAnsi="Verdana" w:cstheme="minorHAnsi"/>
                <w:b/>
              </w:rPr>
              <w:t>Pontuação Máxima: 1,0</w:t>
            </w:r>
          </w:p>
        </w:tc>
      </w:tr>
      <w:tr w:rsidR="00385A43" w:rsidRPr="00F40ADC" w:rsidTr="00AF749E">
        <w:tc>
          <w:tcPr>
            <w:tcW w:w="5400" w:type="dxa"/>
          </w:tcPr>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r w:rsidRPr="00F40ADC">
              <w:rPr>
                <w:rFonts w:ascii="Verdana" w:hAnsi="Verdana" w:cstheme="minorHAnsi"/>
              </w:rPr>
              <w:t>5. Tempo de serviço</w:t>
            </w: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rPr>
            </w:pPr>
            <w:r w:rsidRPr="00F40ADC">
              <w:rPr>
                <w:rFonts w:ascii="Verdana" w:hAnsi="Verdana" w:cstheme="minorHAnsi"/>
              </w:rPr>
              <w:t xml:space="preserve">Obs.: Somente serão pontuados no máximo 1000 dias, com data limite até 30 de </w:t>
            </w:r>
            <w:r>
              <w:rPr>
                <w:rFonts w:ascii="Verdana" w:hAnsi="Verdana" w:cstheme="minorHAnsi"/>
              </w:rPr>
              <w:t>dezembro</w:t>
            </w:r>
            <w:r w:rsidRPr="00F40ADC">
              <w:rPr>
                <w:rFonts w:ascii="Verdana" w:hAnsi="Verdana" w:cstheme="minorHAnsi"/>
              </w:rPr>
              <w:t xml:space="preserve"> de 2016.</w:t>
            </w:r>
          </w:p>
          <w:p w:rsidR="00385A43" w:rsidRPr="00F40ADC" w:rsidRDefault="00385A43" w:rsidP="00AF749E">
            <w:pPr>
              <w:autoSpaceDE w:val="0"/>
              <w:autoSpaceDN w:val="0"/>
              <w:adjustRightInd w:val="0"/>
              <w:rPr>
                <w:rFonts w:ascii="Verdana" w:hAnsi="Verdana" w:cstheme="minorHAnsi"/>
              </w:rPr>
            </w:pPr>
          </w:p>
        </w:tc>
        <w:tc>
          <w:tcPr>
            <w:tcW w:w="1091" w:type="dxa"/>
          </w:tcPr>
          <w:p w:rsidR="00385A43" w:rsidRPr="00F40ADC" w:rsidRDefault="00385A43" w:rsidP="00AF749E">
            <w:pPr>
              <w:autoSpaceDE w:val="0"/>
              <w:autoSpaceDN w:val="0"/>
              <w:adjustRightInd w:val="0"/>
              <w:jc w:val="center"/>
              <w:rPr>
                <w:rFonts w:ascii="Verdana" w:hAnsi="Verdana" w:cstheme="minorHAnsi"/>
              </w:rPr>
            </w:pPr>
          </w:p>
        </w:tc>
        <w:tc>
          <w:tcPr>
            <w:tcW w:w="3251" w:type="dxa"/>
          </w:tcPr>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i/>
              </w:rPr>
            </w:pPr>
            <w:r w:rsidRPr="00F40ADC">
              <w:rPr>
                <w:rFonts w:ascii="Verdana" w:hAnsi="Verdana" w:cstheme="minorHAnsi"/>
                <w:i/>
              </w:rPr>
              <w:t xml:space="preserve">0.001 pontos por dia </w:t>
            </w:r>
          </w:p>
          <w:p w:rsidR="00385A43" w:rsidRPr="00F40ADC" w:rsidRDefault="00385A43" w:rsidP="00AF749E">
            <w:pPr>
              <w:autoSpaceDE w:val="0"/>
              <w:autoSpaceDN w:val="0"/>
              <w:adjustRightInd w:val="0"/>
              <w:rPr>
                <w:rFonts w:ascii="Verdana" w:hAnsi="Verdana" w:cstheme="minorHAnsi"/>
              </w:rPr>
            </w:pPr>
          </w:p>
          <w:p w:rsidR="00385A43" w:rsidRPr="00F40ADC" w:rsidRDefault="00385A43" w:rsidP="00AF749E">
            <w:pPr>
              <w:autoSpaceDE w:val="0"/>
              <w:autoSpaceDN w:val="0"/>
              <w:adjustRightInd w:val="0"/>
              <w:rPr>
                <w:rFonts w:ascii="Verdana" w:hAnsi="Verdana" w:cstheme="minorHAnsi"/>
                <w:b/>
              </w:rPr>
            </w:pPr>
            <w:r w:rsidRPr="00F40ADC">
              <w:rPr>
                <w:rFonts w:ascii="Verdana" w:hAnsi="Verdana" w:cstheme="minorHAnsi"/>
                <w:b/>
              </w:rPr>
              <w:t>Total de pontuação máxima = 1,0</w:t>
            </w:r>
          </w:p>
          <w:p w:rsidR="00385A43" w:rsidRPr="00F40ADC" w:rsidRDefault="00385A43" w:rsidP="00AF749E">
            <w:pPr>
              <w:autoSpaceDE w:val="0"/>
              <w:autoSpaceDN w:val="0"/>
              <w:adjustRightInd w:val="0"/>
              <w:jc w:val="center"/>
              <w:rPr>
                <w:rFonts w:ascii="Verdana" w:hAnsi="Verdana" w:cstheme="minorHAnsi"/>
              </w:rPr>
            </w:pPr>
          </w:p>
          <w:p w:rsidR="00385A43" w:rsidRPr="00F40ADC" w:rsidRDefault="00385A43" w:rsidP="00AF749E">
            <w:pPr>
              <w:autoSpaceDE w:val="0"/>
              <w:autoSpaceDN w:val="0"/>
              <w:adjustRightInd w:val="0"/>
              <w:jc w:val="center"/>
              <w:rPr>
                <w:rFonts w:ascii="Verdana" w:hAnsi="Verdana" w:cstheme="minorHAnsi"/>
              </w:rPr>
            </w:pP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 xml:space="preserve">6. O curso de exigência do cargo não será utilizado </w:t>
            </w:r>
            <w:proofErr w:type="gramStart"/>
            <w:r w:rsidRPr="00F40ADC">
              <w:rPr>
                <w:rFonts w:ascii="Verdana" w:hAnsi="Verdana" w:cstheme="minorHAnsi"/>
              </w:rPr>
              <w:t>para  pontuação</w:t>
            </w:r>
            <w:proofErr w:type="gramEnd"/>
            <w:r w:rsidRPr="00F40ADC">
              <w:rPr>
                <w:rFonts w:ascii="Verdana" w:hAnsi="Verdana" w:cstheme="minorHAnsi"/>
              </w:rPr>
              <w:t xml:space="preserve">. Títulos de formação de nível médio, técnico (médio, pós-médio) não serão pontuados. </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7. Os diplomas de Graduação – curso superior ou licenciatura plena e os de pós-graduação em nível de especialização, mestrado ou doutorado devem estar devidamente registrados e para estes não serão aceitos históricos escolares, declarações ou atestados de conclusão do curso ou das respectivas disciplinas.</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t>8. Para comprovação do item 3 desta grade, o comprovante deverá ser o diploma, certificado de conclusão do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w:t>
            </w:r>
          </w:p>
        </w:tc>
      </w:tr>
      <w:tr w:rsidR="00385A43" w:rsidRPr="00F40ADC" w:rsidTr="00AF749E">
        <w:tc>
          <w:tcPr>
            <w:tcW w:w="9742" w:type="dxa"/>
            <w:gridSpan w:val="3"/>
          </w:tcPr>
          <w:p w:rsidR="00385A43" w:rsidRPr="00F40ADC" w:rsidRDefault="00385A43" w:rsidP="00AF749E">
            <w:pPr>
              <w:autoSpaceDE w:val="0"/>
              <w:autoSpaceDN w:val="0"/>
              <w:adjustRightInd w:val="0"/>
              <w:jc w:val="both"/>
              <w:rPr>
                <w:rFonts w:ascii="Verdana" w:hAnsi="Verdana" w:cstheme="minorHAnsi"/>
              </w:rPr>
            </w:pPr>
            <w:r w:rsidRPr="00F40ADC">
              <w:rPr>
                <w:rFonts w:ascii="Verdana" w:hAnsi="Verdana" w:cstheme="minorHAnsi"/>
              </w:rPr>
              <w:lastRenderedPageBreak/>
              <w:t>9. Cursos sem carga horária definida não serão pontuados.</w:t>
            </w:r>
          </w:p>
        </w:tc>
      </w:tr>
      <w:tr w:rsidR="00385A43" w:rsidRPr="00F40ADC" w:rsidTr="00AF749E">
        <w:tc>
          <w:tcPr>
            <w:tcW w:w="9742" w:type="dxa"/>
            <w:gridSpan w:val="3"/>
          </w:tcPr>
          <w:p w:rsidR="00385A43" w:rsidRPr="00385A43" w:rsidRDefault="00385A43" w:rsidP="00AF749E">
            <w:pPr>
              <w:autoSpaceDE w:val="0"/>
              <w:autoSpaceDN w:val="0"/>
              <w:adjustRightInd w:val="0"/>
              <w:jc w:val="both"/>
              <w:rPr>
                <w:rFonts w:ascii="Verdana" w:hAnsi="Verdana" w:cstheme="minorHAnsi"/>
                <w:b/>
              </w:rPr>
            </w:pPr>
            <w:r w:rsidRPr="00385A43">
              <w:rPr>
                <w:rFonts w:ascii="Verdana" w:hAnsi="Verdana" w:cstheme="minorHAnsi"/>
                <w:b/>
                <w:color w:val="FF0000"/>
              </w:rPr>
              <w:t>10. A nota máxima será 2,5 pontos.</w:t>
            </w:r>
          </w:p>
        </w:tc>
      </w:tr>
      <w:tr w:rsidR="00385A43" w:rsidRPr="00F40ADC" w:rsidTr="00AF749E">
        <w:tc>
          <w:tcPr>
            <w:tcW w:w="9742" w:type="dxa"/>
            <w:gridSpan w:val="3"/>
          </w:tcPr>
          <w:p w:rsidR="00385A43" w:rsidRPr="00385A43" w:rsidRDefault="00385A43" w:rsidP="00385A43">
            <w:pPr>
              <w:autoSpaceDE w:val="0"/>
              <w:autoSpaceDN w:val="0"/>
              <w:adjustRightInd w:val="0"/>
              <w:jc w:val="both"/>
              <w:rPr>
                <w:rFonts w:ascii="Verdana" w:hAnsi="Verdana" w:cstheme="minorHAnsi"/>
                <w:b/>
                <w:i/>
                <w:sz w:val="24"/>
                <w:szCs w:val="24"/>
              </w:rPr>
            </w:pPr>
            <w:r>
              <w:rPr>
                <w:rFonts w:ascii="Verdana" w:hAnsi="Verdana" w:cstheme="minorHAnsi"/>
                <w:b/>
                <w:i/>
                <w:color w:val="FF0000"/>
                <w:sz w:val="24"/>
                <w:szCs w:val="24"/>
              </w:rPr>
              <w:t>11</w:t>
            </w:r>
            <w:r w:rsidRPr="00385A43">
              <w:rPr>
                <w:rFonts w:ascii="Verdana" w:hAnsi="Verdana" w:cstheme="minorHAnsi"/>
                <w:b/>
                <w:i/>
                <w:color w:val="FF0000"/>
                <w:sz w:val="24"/>
                <w:szCs w:val="24"/>
              </w:rPr>
              <w:t xml:space="preserve">. Exemplo de somatório de títulos e tempo de serviço: </w:t>
            </w:r>
            <w:r w:rsidRPr="00385A43">
              <w:rPr>
                <w:rFonts w:ascii="Verdana" w:hAnsi="Verdana" w:cstheme="minorHAnsi"/>
                <w:b/>
                <w:i/>
                <w:color w:val="FF0000"/>
                <w:sz w:val="24"/>
                <w:szCs w:val="24"/>
              </w:rPr>
              <w:t>0,5 (Mestrado/doutorado) +</w:t>
            </w:r>
            <w:r>
              <w:rPr>
                <w:rFonts w:ascii="Verdana" w:hAnsi="Verdana" w:cstheme="minorHAnsi"/>
                <w:b/>
                <w:i/>
                <w:color w:val="FF0000"/>
                <w:sz w:val="24"/>
                <w:szCs w:val="24"/>
              </w:rPr>
              <w:t xml:space="preserve"> </w:t>
            </w:r>
            <w:r w:rsidRPr="00385A43">
              <w:rPr>
                <w:rFonts w:ascii="Verdana" w:hAnsi="Verdana" w:cstheme="minorHAnsi"/>
                <w:b/>
                <w:i/>
                <w:color w:val="FF0000"/>
                <w:sz w:val="24"/>
                <w:szCs w:val="24"/>
              </w:rPr>
              <w:t>0,20 (</w:t>
            </w:r>
            <w:r w:rsidRPr="00385A43">
              <w:rPr>
                <w:rFonts w:ascii="Verdana" w:hAnsi="Verdana" w:cstheme="minorHAnsi"/>
                <w:b/>
                <w:i/>
                <w:color w:val="FF0000"/>
                <w:sz w:val="24"/>
                <w:szCs w:val="24"/>
              </w:rPr>
              <w:t>pós-graduação</w:t>
            </w:r>
            <w:r w:rsidRPr="00385A43">
              <w:rPr>
                <w:rFonts w:ascii="Verdana" w:hAnsi="Verdana" w:cstheme="minorHAnsi"/>
                <w:b/>
                <w:i/>
                <w:color w:val="FF0000"/>
                <w:sz w:val="24"/>
                <w:szCs w:val="24"/>
              </w:rPr>
              <w:t>)</w:t>
            </w:r>
            <w:r w:rsidRPr="00385A43">
              <w:rPr>
                <w:rFonts w:ascii="Verdana" w:hAnsi="Verdana" w:cstheme="minorHAnsi"/>
                <w:b/>
                <w:i/>
                <w:color w:val="FF0000"/>
                <w:sz w:val="24"/>
                <w:szCs w:val="24"/>
              </w:rPr>
              <w:t xml:space="preserve"> 0,</w:t>
            </w:r>
            <w:r w:rsidRPr="00385A43">
              <w:rPr>
                <w:rFonts w:ascii="Verdana" w:hAnsi="Verdana" w:cstheme="minorHAnsi"/>
                <w:b/>
                <w:i/>
                <w:color w:val="FF0000"/>
                <w:sz w:val="24"/>
                <w:szCs w:val="24"/>
              </w:rPr>
              <w:t>20 (outra graduação)</w:t>
            </w:r>
            <w:r w:rsidRPr="00385A43">
              <w:rPr>
                <w:rFonts w:ascii="Verdana" w:hAnsi="Verdana" w:cstheme="minorHAnsi"/>
                <w:b/>
                <w:i/>
                <w:color w:val="FF0000"/>
                <w:sz w:val="24"/>
                <w:szCs w:val="24"/>
              </w:rPr>
              <w:t xml:space="preserve"> + 1,0 (100 horas de curso) + 1 (1000 dias) = </w:t>
            </w:r>
            <w:r w:rsidRPr="00385A43">
              <w:rPr>
                <w:rFonts w:ascii="Verdana" w:hAnsi="Verdana" w:cstheme="minorHAnsi"/>
                <w:b/>
                <w:i/>
                <w:color w:val="FF0000"/>
                <w:sz w:val="24"/>
                <w:szCs w:val="24"/>
                <w:u w:val="single"/>
              </w:rPr>
              <w:t xml:space="preserve">2,50 (nota final </w:t>
            </w:r>
            <w:r>
              <w:rPr>
                <w:rFonts w:ascii="Verdana" w:hAnsi="Verdana" w:cstheme="minorHAnsi"/>
                <w:b/>
                <w:i/>
                <w:color w:val="FF0000"/>
                <w:sz w:val="24"/>
                <w:szCs w:val="24"/>
                <w:u w:val="single"/>
              </w:rPr>
              <w:t xml:space="preserve">máxima </w:t>
            </w:r>
            <w:r w:rsidRPr="00385A43">
              <w:rPr>
                <w:rFonts w:ascii="Verdana" w:hAnsi="Verdana" w:cstheme="minorHAnsi"/>
                <w:b/>
                <w:i/>
                <w:color w:val="FF0000"/>
                <w:sz w:val="24"/>
                <w:szCs w:val="24"/>
                <w:u w:val="single"/>
              </w:rPr>
              <w:t>de títulos e tempo de serviço)</w:t>
            </w:r>
          </w:p>
        </w:tc>
      </w:tr>
    </w:tbl>
    <w:p w:rsidR="00385A43" w:rsidRDefault="00385A43" w:rsidP="007A284C">
      <w:pPr>
        <w:spacing w:after="0" w:line="240" w:lineRule="auto"/>
        <w:jc w:val="both"/>
        <w:rPr>
          <w:rFonts w:ascii="Times New Roman" w:hAnsi="Times New Roman" w:cs="Times New Roman"/>
          <w:sz w:val="24"/>
          <w:szCs w:val="24"/>
        </w:rPr>
      </w:pPr>
    </w:p>
    <w:p w:rsidR="001B2080" w:rsidRPr="003C5259" w:rsidRDefault="001B2080" w:rsidP="007A284C">
      <w:pPr>
        <w:spacing w:after="0" w:line="240" w:lineRule="auto"/>
        <w:jc w:val="both"/>
        <w:rPr>
          <w:rFonts w:ascii="Times New Roman" w:hAnsi="Times New Roman" w:cs="Times New Roman"/>
          <w:sz w:val="24"/>
          <w:szCs w:val="24"/>
        </w:rPr>
      </w:pPr>
      <w:r w:rsidRPr="003C5259">
        <w:rPr>
          <w:rFonts w:ascii="Times New Roman" w:hAnsi="Times New Roman" w:cs="Times New Roman"/>
          <w:sz w:val="24"/>
          <w:szCs w:val="24"/>
        </w:rPr>
        <w:t>Os demais itens permanecem inalterados.</w:t>
      </w:r>
    </w:p>
    <w:p w:rsidR="001C3501" w:rsidRPr="003C5259" w:rsidRDefault="001C3501" w:rsidP="007A284C">
      <w:pPr>
        <w:spacing w:after="0" w:line="240" w:lineRule="auto"/>
        <w:jc w:val="both"/>
        <w:rPr>
          <w:rFonts w:ascii="Times New Roman" w:hAnsi="Times New Roman" w:cs="Times New Roman"/>
          <w:sz w:val="24"/>
          <w:szCs w:val="24"/>
        </w:rPr>
      </w:pPr>
    </w:p>
    <w:p w:rsidR="00A3590E" w:rsidRDefault="00C14D31" w:rsidP="005E3451">
      <w:pPr>
        <w:spacing w:after="0" w:line="240" w:lineRule="auto"/>
        <w:ind w:firstLine="284"/>
        <w:jc w:val="both"/>
        <w:rPr>
          <w:rFonts w:ascii="Times New Roman" w:eastAsia="Batang" w:hAnsi="Times New Roman" w:cs="Times New Roman"/>
          <w:sz w:val="24"/>
          <w:szCs w:val="24"/>
        </w:rPr>
      </w:pPr>
      <w:r w:rsidRPr="003C5259">
        <w:rPr>
          <w:rFonts w:ascii="Times New Roman" w:hAnsi="Times New Roman" w:cs="Times New Roman"/>
          <w:sz w:val="24"/>
          <w:szCs w:val="24"/>
        </w:rPr>
        <w:t>Para que chegue ao conhecimento de todos e,</w:t>
      </w:r>
      <w:r w:rsidR="0072625B" w:rsidRPr="003C5259">
        <w:rPr>
          <w:rFonts w:ascii="Times New Roman" w:hAnsi="Times New Roman" w:cs="Times New Roman"/>
          <w:sz w:val="24"/>
          <w:szCs w:val="24"/>
        </w:rPr>
        <w:t xml:space="preserve"> ninguém negue desconhecimento, </w:t>
      </w:r>
      <w:r w:rsidRPr="003C5259">
        <w:rPr>
          <w:rFonts w:ascii="Times New Roman" w:hAnsi="Times New Roman" w:cs="Times New Roman"/>
          <w:sz w:val="24"/>
          <w:szCs w:val="24"/>
        </w:rPr>
        <w:t xml:space="preserve">será publicado </w:t>
      </w:r>
      <w:r w:rsidR="007A284C" w:rsidRPr="003C5259">
        <w:rPr>
          <w:rFonts w:ascii="Times New Roman" w:eastAsia="Batang" w:hAnsi="Times New Roman" w:cs="Times New Roman"/>
          <w:sz w:val="24"/>
          <w:szCs w:val="24"/>
        </w:rPr>
        <w:t xml:space="preserve">no mural da Prefeitura Municipal de </w:t>
      </w:r>
      <w:r w:rsidR="001A298C" w:rsidRPr="003C5259">
        <w:rPr>
          <w:rFonts w:ascii="Times New Roman" w:eastAsia="Batang" w:hAnsi="Times New Roman" w:cs="Times New Roman"/>
          <w:sz w:val="24"/>
          <w:szCs w:val="24"/>
        </w:rPr>
        <w:t>Saudades</w:t>
      </w:r>
      <w:r w:rsidR="007A284C" w:rsidRPr="003C5259">
        <w:rPr>
          <w:rFonts w:ascii="Times New Roman" w:eastAsia="Batang" w:hAnsi="Times New Roman" w:cs="Times New Roman"/>
          <w:sz w:val="24"/>
          <w:szCs w:val="24"/>
        </w:rPr>
        <w:t xml:space="preserve">/SC, no sítio do Município </w:t>
      </w:r>
      <w:r w:rsidR="00364732" w:rsidRPr="003C5259">
        <w:rPr>
          <w:rFonts w:ascii="Times New Roman" w:eastAsia="Batang" w:hAnsi="Times New Roman" w:cs="Times New Roman"/>
          <w:b/>
          <w:sz w:val="24"/>
          <w:szCs w:val="24"/>
          <w:u w:val="single"/>
        </w:rPr>
        <w:t>http://</w:t>
      </w:r>
      <w:hyperlink r:id="rId8" w:history="1">
        <w:r w:rsidR="001A298C" w:rsidRPr="003C5259">
          <w:rPr>
            <w:rStyle w:val="Hyperlink"/>
            <w:rFonts w:ascii="Times New Roman" w:eastAsia="Batang" w:hAnsi="Times New Roman" w:cs="Times New Roman"/>
            <w:b/>
            <w:color w:val="auto"/>
            <w:sz w:val="24"/>
            <w:szCs w:val="24"/>
          </w:rPr>
          <w:t>www.saudades.sc.gov.br</w:t>
        </w:r>
      </w:hyperlink>
      <w:r w:rsidR="007A284C" w:rsidRPr="003C5259">
        <w:rPr>
          <w:rFonts w:ascii="Times New Roman" w:eastAsia="Batang" w:hAnsi="Times New Roman" w:cs="Times New Roman"/>
          <w:sz w:val="24"/>
          <w:szCs w:val="24"/>
        </w:rPr>
        <w:t xml:space="preserve">.  </w:t>
      </w:r>
    </w:p>
    <w:p w:rsidR="00390955" w:rsidRPr="005E3451" w:rsidRDefault="00390955" w:rsidP="005E3451">
      <w:pPr>
        <w:spacing w:after="0" w:line="240" w:lineRule="auto"/>
        <w:ind w:firstLine="284"/>
        <w:jc w:val="both"/>
        <w:rPr>
          <w:rFonts w:ascii="Times New Roman" w:hAnsi="Times New Roman" w:cs="Times New Roman"/>
          <w:sz w:val="24"/>
          <w:szCs w:val="24"/>
        </w:rPr>
      </w:pPr>
    </w:p>
    <w:p w:rsidR="001A71DE" w:rsidRDefault="001A298C" w:rsidP="00CF3176">
      <w:pPr>
        <w:ind w:left="284"/>
        <w:jc w:val="right"/>
        <w:rPr>
          <w:rFonts w:ascii="Times New Roman" w:hAnsi="Times New Roman" w:cs="Times New Roman"/>
          <w:sz w:val="24"/>
          <w:szCs w:val="24"/>
        </w:rPr>
      </w:pPr>
      <w:r w:rsidRPr="005E3451">
        <w:rPr>
          <w:rFonts w:ascii="Times New Roman" w:hAnsi="Times New Roman" w:cs="Times New Roman"/>
          <w:sz w:val="24"/>
          <w:szCs w:val="24"/>
        </w:rPr>
        <w:t>Saudades</w:t>
      </w:r>
      <w:r w:rsidR="00BD1B46" w:rsidRPr="005E3451">
        <w:rPr>
          <w:rFonts w:ascii="Times New Roman" w:hAnsi="Times New Roman" w:cs="Times New Roman"/>
          <w:sz w:val="24"/>
          <w:szCs w:val="24"/>
        </w:rPr>
        <w:t xml:space="preserve"> </w:t>
      </w:r>
      <w:r w:rsidR="001A71DE" w:rsidRPr="005E3451">
        <w:rPr>
          <w:rFonts w:ascii="Times New Roman" w:hAnsi="Times New Roman" w:cs="Times New Roman"/>
          <w:sz w:val="24"/>
          <w:szCs w:val="24"/>
        </w:rPr>
        <w:t>(</w:t>
      </w:r>
      <w:r w:rsidR="00BD1B46" w:rsidRPr="005E3451">
        <w:rPr>
          <w:rFonts w:ascii="Times New Roman" w:hAnsi="Times New Roman" w:cs="Times New Roman"/>
          <w:sz w:val="24"/>
          <w:szCs w:val="24"/>
        </w:rPr>
        <w:t>SC</w:t>
      </w:r>
      <w:r w:rsidR="001A71DE" w:rsidRPr="005E3451">
        <w:rPr>
          <w:rFonts w:ascii="Times New Roman" w:hAnsi="Times New Roman" w:cs="Times New Roman"/>
          <w:sz w:val="24"/>
          <w:szCs w:val="24"/>
        </w:rPr>
        <w:t xml:space="preserve">), </w:t>
      </w:r>
      <w:r w:rsidR="003C5259">
        <w:rPr>
          <w:rFonts w:ascii="Times New Roman" w:hAnsi="Times New Roman" w:cs="Times New Roman"/>
          <w:sz w:val="24"/>
          <w:szCs w:val="24"/>
        </w:rPr>
        <w:t>03</w:t>
      </w:r>
      <w:r w:rsidR="00390955">
        <w:rPr>
          <w:rFonts w:ascii="Times New Roman" w:hAnsi="Times New Roman" w:cs="Times New Roman"/>
          <w:sz w:val="24"/>
          <w:szCs w:val="24"/>
        </w:rPr>
        <w:t xml:space="preserve"> de Fevereiro</w:t>
      </w:r>
      <w:r w:rsidR="005E3451">
        <w:rPr>
          <w:rFonts w:ascii="Times New Roman" w:hAnsi="Times New Roman" w:cs="Times New Roman"/>
          <w:sz w:val="24"/>
          <w:szCs w:val="24"/>
        </w:rPr>
        <w:t xml:space="preserve"> de 201</w:t>
      </w:r>
      <w:r w:rsidR="00390955">
        <w:rPr>
          <w:rFonts w:ascii="Times New Roman" w:hAnsi="Times New Roman" w:cs="Times New Roman"/>
          <w:sz w:val="24"/>
          <w:szCs w:val="24"/>
        </w:rPr>
        <w:t>7</w:t>
      </w:r>
      <w:r w:rsidR="005E3451">
        <w:rPr>
          <w:rFonts w:ascii="Times New Roman" w:hAnsi="Times New Roman" w:cs="Times New Roman"/>
          <w:sz w:val="24"/>
          <w:szCs w:val="24"/>
        </w:rPr>
        <w:t>.</w:t>
      </w:r>
    </w:p>
    <w:p w:rsidR="003C5259" w:rsidRDefault="003C5259" w:rsidP="00CF3176">
      <w:pPr>
        <w:ind w:left="284"/>
        <w:jc w:val="right"/>
        <w:rPr>
          <w:rFonts w:ascii="Times New Roman" w:hAnsi="Times New Roman" w:cs="Times New Roman"/>
          <w:sz w:val="24"/>
          <w:szCs w:val="24"/>
        </w:rPr>
      </w:pPr>
    </w:p>
    <w:p w:rsidR="001C3501" w:rsidRPr="005E3451" w:rsidRDefault="001A298C" w:rsidP="0072625B">
      <w:pPr>
        <w:spacing w:after="0" w:line="240" w:lineRule="auto"/>
        <w:jc w:val="center"/>
        <w:rPr>
          <w:rFonts w:ascii="Times New Roman" w:eastAsia="Batang" w:hAnsi="Times New Roman" w:cs="Times New Roman"/>
          <w:sz w:val="24"/>
          <w:szCs w:val="24"/>
        </w:rPr>
      </w:pPr>
      <w:r w:rsidRPr="005E3451">
        <w:rPr>
          <w:rFonts w:ascii="Times New Roman" w:eastAsia="Batang" w:hAnsi="Times New Roman" w:cs="Times New Roman"/>
          <w:b/>
          <w:bCs/>
          <w:sz w:val="24"/>
          <w:szCs w:val="24"/>
        </w:rPr>
        <w:t>DANIEL KOTHE</w:t>
      </w:r>
    </w:p>
    <w:p w:rsidR="00C14D31" w:rsidRPr="005E3451" w:rsidRDefault="00C14D31" w:rsidP="0072625B">
      <w:pPr>
        <w:spacing w:after="0" w:line="240" w:lineRule="auto"/>
        <w:jc w:val="center"/>
        <w:rPr>
          <w:rFonts w:ascii="Times New Roman" w:hAnsi="Times New Roman" w:cs="Times New Roman"/>
          <w:b/>
          <w:sz w:val="24"/>
          <w:szCs w:val="24"/>
        </w:rPr>
      </w:pPr>
      <w:r w:rsidRPr="005E3451">
        <w:rPr>
          <w:rFonts w:ascii="Times New Roman" w:eastAsia="Batang" w:hAnsi="Times New Roman" w:cs="Times New Roman"/>
          <w:b/>
          <w:sz w:val="24"/>
          <w:szCs w:val="24"/>
        </w:rPr>
        <w:t>Prefeito Municipal</w:t>
      </w:r>
      <w:r w:rsidR="0072625B" w:rsidRPr="005E3451">
        <w:rPr>
          <w:rFonts w:ascii="Times New Roman" w:eastAsia="Batang" w:hAnsi="Times New Roman" w:cs="Times New Roman"/>
          <w:b/>
          <w:sz w:val="24"/>
          <w:szCs w:val="24"/>
        </w:rPr>
        <w:t xml:space="preserve"> </w:t>
      </w:r>
    </w:p>
    <w:sectPr w:rsidR="00C14D31" w:rsidRPr="005E3451" w:rsidSect="005E3451">
      <w:footerReference w:type="default" r:id="rId9"/>
      <w:pgSz w:w="11906" w:h="16838"/>
      <w:pgMar w:top="2410" w:right="1133"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85E" w:rsidRDefault="001B485E" w:rsidP="00B05328">
      <w:pPr>
        <w:spacing w:after="0" w:line="240" w:lineRule="auto"/>
      </w:pPr>
      <w:r>
        <w:separator/>
      </w:r>
    </w:p>
  </w:endnote>
  <w:endnote w:type="continuationSeparator" w:id="0">
    <w:p w:rsidR="001B485E" w:rsidRDefault="001B485E" w:rsidP="00B0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4482"/>
      <w:docPartObj>
        <w:docPartGallery w:val="Page Numbers (Bottom of Page)"/>
        <w:docPartUnique/>
      </w:docPartObj>
    </w:sdtPr>
    <w:sdtEndPr/>
    <w:sdtContent>
      <w:p w:rsidR="00B05328" w:rsidRDefault="00B05328" w:rsidP="00B05328">
        <w:pPr>
          <w:pStyle w:val="Rodap"/>
          <w:jc w:val="right"/>
        </w:pPr>
        <w:r>
          <w:t xml:space="preserve">Página | </w:t>
        </w:r>
        <w:r w:rsidR="003E22EE">
          <w:fldChar w:fldCharType="begin"/>
        </w:r>
        <w:r w:rsidR="003E22EE">
          <w:instrText xml:space="preserve"> PAGE   \* MERGEFORMAT </w:instrText>
        </w:r>
        <w:r w:rsidR="003E22EE">
          <w:fldChar w:fldCharType="separate"/>
        </w:r>
        <w:r w:rsidR="00385A43">
          <w:rPr>
            <w:noProof/>
          </w:rPr>
          <w:t>4</w:t>
        </w:r>
        <w:r w:rsidR="003E22EE">
          <w:rPr>
            <w:noProof/>
          </w:rPr>
          <w:fldChar w:fldCharType="end"/>
        </w:r>
        <w:r>
          <w:t xml:space="preserve"> </w:t>
        </w:r>
      </w:p>
    </w:sdtContent>
  </w:sdt>
  <w:p w:rsidR="00B05328" w:rsidRDefault="00B053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85E" w:rsidRDefault="001B485E" w:rsidP="00B05328">
      <w:pPr>
        <w:spacing w:after="0" w:line="240" w:lineRule="auto"/>
      </w:pPr>
      <w:r>
        <w:separator/>
      </w:r>
    </w:p>
  </w:footnote>
  <w:footnote w:type="continuationSeparator" w:id="0">
    <w:p w:rsidR="001B485E" w:rsidRDefault="001B485E" w:rsidP="00B0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1">
    <w:nsid w:val="546B540F"/>
    <w:multiLevelType w:val="hybridMultilevel"/>
    <w:tmpl w:val="018A88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86323A9"/>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7E"/>
    <w:rsid w:val="000175F9"/>
    <w:rsid w:val="00081453"/>
    <w:rsid w:val="00090522"/>
    <w:rsid w:val="00092C3D"/>
    <w:rsid w:val="000B06EC"/>
    <w:rsid w:val="000B787E"/>
    <w:rsid w:val="000C4A0E"/>
    <w:rsid w:val="000D51B5"/>
    <w:rsid w:val="00127FA7"/>
    <w:rsid w:val="00131DC8"/>
    <w:rsid w:val="0013489E"/>
    <w:rsid w:val="00144FA8"/>
    <w:rsid w:val="0015143C"/>
    <w:rsid w:val="0017239C"/>
    <w:rsid w:val="00173A83"/>
    <w:rsid w:val="00190A7C"/>
    <w:rsid w:val="001A298C"/>
    <w:rsid w:val="001A4CC6"/>
    <w:rsid w:val="001A71DE"/>
    <w:rsid w:val="001B2080"/>
    <w:rsid w:val="001B485E"/>
    <w:rsid w:val="001B5C6F"/>
    <w:rsid w:val="001C3501"/>
    <w:rsid w:val="001D2917"/>
    <w:rsid w:val="001F63C0"/>
    <w:rsid w:val="001F79CE"/>
    <w:rsid w:val="00204E3E"/>
    <w:rsid w:val="0020612E"/>
    <w:rsid w:val="00207153"/>
    <w:rsid w:val="002371A8"/>
    <w:rsid w:val="00257439"/>
    <w:rsid w:val="00261544"/>
    <w:rsid w:val="00261F30"/>
    <w:rsid w:val="00265F3A"/>
    <w:rsid w:val="00275F5D"/>
    <w:rsid w:val="002B1DAC"/>
    <w:rsid w:val="002B4FA9"/>
    <w:rsid w:val="00300000"/>
    <w:rsid w:val="00311616"/>
    <w:rsid w:val="003128CB"/>
    <w:rsid w:val="003431B6"/>
    <w:rsid w:val="00355CA9"/>
    <w:rsid w:val="0035611E"/>
    <w:rsid w:val="00364732"/>
    <w:rsid w:val="0038111B"/>
    <w:rsid w:val="00385A43"/>
    <w:rsid w:val="003870F9"/>
    <w:rsid w:val="00390955"/>
    <w:rsid w:val="0039688B"/>
    <w:rsid w:val="003B4B15"/>
    <w:rsid w:val="003C5259"/>
    <w:rsid w:val="003E22EE"/>
    <w:rsid w:val="003E3EC9"/>
    <w:rsid w:val="003F23C3"/>
    <w:rsid w:val="004058FC"/>
    <w:rsid w:val="00420FCA"/>
    <w:rsid w:val="00425FA3"/>
    <w:rsid w:val="00433431"/>
    <w:rsid w:val="00463D15"/>
    <w:rsid w:val="00464874"/>
    <w:rsid w:val="004669FB"/>
    <w:rsid w:val="0046773C"/>
    <w:rsid w:val="004A3142"/>
    <w:rsid w:val="004A546C"/>
    <w:rsid w:val="004F579D"/>
    <w:rsid w:val="005113B9"/>
    <w:rsid w:val="0053247F"/>
    <w:rsid w:val="005558E0"/>
    <w:rsid w:val="00560787"/>
    <w:rsid w:val="00560C8A"/>
    <w:rsid w:val="005616C9"/>
    <w:rsid w:val="005707C9"/>
    <w:rsid w:val="00571F19"/>
    <w:rsid w:val="00576664"/>
    <w:rsid w:val="00585E75"/>
    <w:rsid w:val="005A629D"/>
    <w:rsid w:val="005B4F9D"/>
    <w:rsid w:val="005C444C"/>
    <w:rsid w:val="005E3451"/>
    <w:rsid w:val="005E7480"/>
    <w:rsid w:val="0060073A"/>
    <w:rsid w:val="00610B9A"/>
    <w:rsid w:val="0062359F"/>
    <w:rsid w:val="00676F29"/>
    <w:rsid w:val="00694BE4"/>
    <w:rsid w:val="006D3C35"/>
    <w:rsid w:val="006D7D2B"/>
    <w:rsid w:val="006E7E95"/>
    <w:rsid w:val="00712800"/>
    <w:rsid w:val="0072625B"/>
    <w:rsid w:val="00734F49"/>
    <w:rsid w:val="007410F7"/>
    <w:rsid w:val="00770543"/>
    <w:rsid w:val="007A284C"/>
    <w:rsid w:val="007D52D5"/>
    <w:rsid w:val="007D6A24"/>
    <w:rsid w:val="007E28AA"/>
    <w:rsid w:val="00801106"/>
    <w:rsid w:val="00822C37"/>
    <w:rsid w:val="008575E0"/>
    <w:rsid w:val="00857875"/>
    <w:rsid w:val="008649D7"/>
    <w:rsid w:val="008E217F"/>
    <w:rsid w:val="008E6419"/>
    <w:rsid w:val="00975959"/>
    <w:rsid w:val="00990154"/>
    <w:rsid w:val="0099248D"/>
    <w:rsid w:val="009D5212"/>
    <w:rsid w:val="009E7169"/>
    <w:rsid w:val="009F19FE"/>
    <w:rsid w:val="009F5EC5"/>
    <w:rsid w:val="009F6A5F"/>
    <w:rsid w:val="00A1552C"/>
    <w:rsid w:val="00A3590E"/>
    <w:rsid w:val="00A42191"/>
    <w:rsid w:val="00A55048"/>
    <w:rsid w:val="00A623E6"/>
    <w:rsid w:val="00A66315"/>
    <w:rsid w:val="00A778EB"/>
    <w:rsid w:val="00AD2CD8"/>
    <w:rsid w:val="00AD4EBB"/>
    <w:rsid w:val="00AF0B9C"/>
    <w:rsid w:val="00B047E6"/>
    <w:rsid w:val="00B05328"/>
    <w:rsid w:val="00B22408"/>
    <w:rsid w:val="00B7057D"/>
    <w:rsid w:val="00B93E7C"/>
    <w:rsid w:val="00B94291"/>
    <w:rsid w:val="00BC3779"/>
    <w:rsid w:val="00BC4D0C"/>
    <w:rsid w:val="00BC6D44"/>
    <w:rsid w:val="00BD1B46"/>
    <w:rsid w:val="00BE2910"/>
    <w:rsid w:val="00BF1EC9"/>
    <w:rsid w:val="00BF1F77"/>
    <w:rsid w:val="00C14D31"/>
    <w:rsid w:val="00C45FC5"/>
    <w:rsid w:val="00C55B04"/>
    <w:rsid w:val="00C61B93"/>
    <w:rsid w:val="00C81D92"/>
    <w:rsid w:val="00CA0318"/>
    <w:rsid w:val="00CB3C03"/>
    <w:rsid w:val="00CC47AC"/>
    <w:rsid w:val="00CD07DA"/>
    <w:rsid w:val="00CD0FA1"/>
    <w:rsid w:val="00CD59E9"/>
    <w:rsid w:val="00CF3176"/>
    <w:rsid w:val="00CF7458"/>
    <w:rsid w:val="00CF76F5"/>
    <w:rsid w:val="00D37CAB"/>
    <w:rsid w:val="00D61955"/>
    <w:rsid w:val="00D6656C"/>
    <w:rsid w:val="00D704E6"/>
    <w:rsid w:val="00D71DE1"/>
    <w:rsid w:val="00D96F7F"/>
    <w:rsid w:val="00D979AE"/>
    <w:rsid w:val="00DA2FBD"/>
    <w:rsid w:val="00DC33E6"/>
    <w:rsid w:val="00DE07A0"/>
    <w:rsid w:val="00DE2ECD"/>
    <w:rsid w:val="00E05557"/>
    <w:rsid w:val="00E12A6B"/>
    <w:rsid w:val="00E145BB"/>
    <w:rsid w:val="00E16539"/>
    <w:rsid w:val="00E21F5A"/>
    <w:rsid w:val="00E31544"/>
    <w:rsid w:val="00E44F32"/>
    <w:rsid w:val="00E50E62"/>
    <w:rsid w:val="00E61424"/>
    <w:rsid w:val="00E64240"/>
    <w:rsid w:val="00E70634"/>
    <w:rsid w:val="00E74036"/>
    <w:rsid w:val="00EB5637"/>
    <w:rsid w:val="00EC1E95"/>
    <w:rsid w:val="00EC6876"/>
    <w:rsid w:val="00EE2D00"/>
    <w:rsid w:val="00F07ED0"/>
    <w:rsid w:val="00F13297"/>
    <w:rsid w:val="00F17194"/>
    <w:rsid w:val="00F366F4"/>
    <w:rsid w:val="00F45F6D"/>
    <w:rsid w:val="00F53391"/>
    <w:rsid w:val="00F648CB"/>
    <w:rsid w:val="00FA51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9B772-6DB7-425F-8DC2-060A8E74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har"/>
    <w:qFormat/>
    <w:rsid w:val="00092C3D"/>
    <w:pPr>
      <w:keepNext/>
      <w:spacing w:after="0" w:line="240" w:lineRule="auto"/>
      <w:ind w:right="-489"/>
      <w:jc w:val="center"/>
      <w:outlineLvl w:val="4"/>
    </w:pPr>
    <w:rPr>
      <w:rFonts w:ascii="Arial" w:eastAsia="Times New Roman"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B78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unhideWhenUsed/>
    <w:rsid w:val="00B053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05328"/>
  </w:style>
  <w:style w:type="paragraph" w:styleId="Rodap">
    <w:name w:val="footer"/>
    <w:basedOn w:val="Normal"/>
    <w:link w:val="RodapChar"/>
    <w:uiPriority w:val="99"/>
    <w:unhideWhenUsed/>
    <w:rsid w:val="00B05328"/>
    <w:pPr>
      <w:tabs>
        <w:tab w:val="center" w:pos="4252"/>
        <w:tab w:val="right" w:pos="8504"/>
      </w:tabs>
      <w:spacing w:after="0" w:line="240" w:lineRule="auto"/>
    </w:pPr>
  </w:style>
  <w:style w:type="character" w:customStyle="1" w:styleId="RodapChar">
    <w:name w:val="Rodapé Char"/>
    <w:basedOn w:val="Fontepargpadro"/>
    <w:link w:val="Rodap"/>
    <w:uiPriority w:val="99"/>
    <w:rsid w:val="00B05328"/>
  </w:style>
  <w:style w:type="paragraph" w:styleId="NormalWeb">
    <w:name w:val="Normal (Web)"/>
    <w:basedOn w:val="Normal"/>
    <w:uiPriority w:val="99"/>
    <w:rsid w:val="00B22408"/>
    <w:pPr>
      <w:spacing w:before="100" w:beforeAutospacing="1" w:after="100" w:afterAutospacing="1" w:line="240" w:lineRule="auto"/>
    </w:pPr>
    <w:rPr>
      <w:rFonts w:ascii="Arial Unicode MS" w:eastAsia="Arial Unicode MS" w:hAnsi="Arial Unicode MS" w:cs="Arial Unicode MS"/>
      <w:sz w:val="24"/>
      <w:szCs w:val="24"/>
    </w:rPr>
  </w:style>
  <w:style w:type="paragraph" w:styleId="Recuodecorpodetexto">
    <w:name w:val="Body Text Indent"/>
    <w:basedOn w:val="Normal"/>
    <w:link w:val="RecuodecorpodetextoChar"/>
    <w:uiPriority w:val="99"/>
    <w:semiHidden/>
    <w:unhideWhenUsed/>
    <w:rsid w:val="00B22408"/>
    <w:pPr>
      <w:spacing w:after="120"/>
      <w:ind w:left="283"/>
    </w:pPr>
  </w:style>
  <w:style w:type="character" w:customStyle="1" w:styleId="RecuodecorpodetextoChar">
    <w:name w:val="Recuo de corpo de texto Char"/>
    <w:basedOn w:val="Fontepargpadro"/>
    <w:link w:val="Recuodecorpodetexto"/>
    <w:uiPriority w:val="99"/>
    <w:semiHidden/>
    <w:rsid w:val="00B22408"/>
  </w:style>
  <w:style w:type="character" w:customStyle="1" w:styleId="apple-style-span">
    <w:name w:val="apple-style-span"/>
    <w:basedOn w:val="Fontepargpadro"/>
    <w:rsid w:val="00B22408"/>
  </w:style>
  <w:style w:type="character" w:styleId="Hyperlink">
    <w:name w:val="Hyperlink"/>
    <w:basedOn w:val="Fontepargpadro"/>
    <w:uiPriority w:val="99"/>
    <w:unhideWhenUsed/>
    <w:rsid w:val="007A284C"/>
    <w:rPr>
      <w:color w:val="0000FF"/>
      <w:u w:val="single"/>
    </w:rPr>
  </w:style>
  <w:style w:type="character" w:customStyle="1" w:styleId="Ttulo5Char">
    <w:name w:val="Título 5 Char"/>
    <w:basedOn w:val="Fontepargpadro"/>
    <w:link w:val="Ttulo5"/>
    <w:rsid w:val="00092C3D"/>
    <w:rPr>
      <w:rFonts w:ascii="Arial" w:eastAsia="Times New Roman" w:hAnsi="Arial" w:cs="Arial"/>
      <w:b/>
      <w:sz w:val="24"/>
      <w:szCs w:val="24"/>
      <w:lang w:eastAsia="pt-BR"/>
    </w:rPr>
  </w:style>
  <w:style w:type="paragraph" w:customStyle="1" w:styleId="Default">
    <w:name w:val="Default"/>
    <w:rsid w:val="00092C3D"/>
    <w:pPr>
      <w:autoSpaceDE w:val="0"/>
      <w:autoSpaceDN w:val="0"/>
      <w:adjustRightInd w:val="0"/>
      <w:spacing w:after="0" w:line="240" w:lineRule="auto"/>
    </w:pPr>
    <w:rPr>
      <w:rFonts w:ascii="Arial" w:eastAsia="Times New Roman" w:hAnsi="Arial" w:cs="Arial"/>
      <w:color w:val="000000"/>
      <w:sz w:val="24"/>
      <w:szCs w:val="24"/>
    </w:rPr>
  </w:style>
  <w:style w:type="paragraph" w:styleId="Corpodetexto">
    <w:name w:val="Body Text"/>
    <w:basedOn w:val="Normal"/>
    <w:link w:val="CorpodetextoChar"/>
    <w:uiPriority w:val="99"/>
    <w:unhideWhenUsed/>
    <w:rsid w:val="004A546C"/>
    <w:pPr>
      <w:spacing w:after="120"/>
    </w:pPr>
  </w:style>
  <w:style w:type="character" w:customStyle="1" w:styleId="CorpodetextoChar">
    <w:name w:val="Corpo de texto Char"/>
    <w:basedOn w:val="Fontepargpadro"/>
    <w:link w:val="Corpodetexto"/>
    <w:uiPriority w:val="99"/>
    <w:rsid w:val="004A546C"/>
  </w:style>
  <w:style w:type="paragraph" w:styleId="PargrafodaLista">
    <w:name w:val="List Paragraph"/>
    <w:basedOn w:val="Normal"/>
    <w:uiPriority w:val="34"/>
    <w:qFormat/>
    <w:rsid w:val="007E28AA"/>
    <w:pPr>
      <w:ind w:left="720"/>
      <w:contextualSpacing/>
    </w:pPr>
  </w:style>
  <w:style w:type="paragraph" w:customStyle="1" w:styleId="PargrafodaLista1">
    <w:name w:val="Parágrafo da Lista1"/>
    <w:basedOn w:val="Normal"/>
    <w:rsid w:val="001B2080"/>
    <w:pPr>
      <w:ind w:left="720"/>
    </w:pPr>
    <w:rPr>
      <w:rFonts w:ascii="Calibri" w:eastAsia="Times New Roman" w:hAnsi="Calibri" w:cs="Calibri"/>
    </w:rPr>
  </w:style>
  <w:style w:type="paragraph" w:styleId="Textodebalo">
    <w:name w:val="Balloon Text"/>
    <w:basedOn w:val="Normal"/>
    <w:link w:val="TextodebaloChar"/>
    <w:uiPriority w:val="99"/>
    <w:semiHidden/>
    <w:unhideWhenUsed/>
    <w:rsid w:val="002574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7439"/>
    <w:rPr>
      <w:rFonts w:ascii="Segoe UI" w:hAnsi="Segoe UI" w:cs="Segoe UI"/>
      <w:sz w:val="18"/>
      <w:szCs w:val="18"/>
    </w:rPr>
  </w:style>
  <w:style w:type="paragraph" w:styleId="Pr-formataoHTML">
    <w:name w:val="HTML Preformatted"/>
    <w:basedOn w:val="Normal"/>
    <w:link w:val="Pr-formataoHTMLChar"/>
    <w:uiPriority w:val="99"/>
    <w:semiHidden/>
    <w:unhideWhenUsed/>
    <w:rsid w:val="003C5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3C525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134475">
      <w:bodyDiv w:val="1"/>
      <w:marLeft w:val="0"/>
      <w:marRight w:val="0"/>
      <w:marTop w:val="0"/>
      <w:marBottom w:val="0"/>
      <w:divBdr>
        <w:top w:val="none" w:sz="0" w:space="0" w:color="auto"/>
        <w:left w:val="none" w:sz="0" w:space="0" w:color="auto"/>
        <w:bottom w:val="none" w:sz="0" w:space="0" w:color="auto"/>
        <w:right w:val="none" w:sz="0" w:space="0" w:color="auto"/>
      </w:divBdr>
    </w:div>
    <w:div w:id="17444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17AB-5F4B-4CB9-A382-FC0694EC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G08G02B2010</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 XP</dc:creator>
  <cp:lastModifiedBy>JULIANA</cp:lastModifiedBy>
  <cp:revision>3</cp:revision>
  <cp:lastPrinted>2017-02-02T10:51:00Z</cp:lastPrinted>
  <dcterms:created xsi:type="dcterms:W3CDTF">2017-02-03T17:23:00Z</dcterms:created>
  <dcterms:modified xsi:type="dcterms:W3CDTF">2017-02-07T12:14:00Z</dcterms:modified>
</cp:coreProperties>
</file>