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AD0633">
        <w:rPr>
          <w:rFonts w:ascii="Arial" w:hAnsi="Arial" w:cs="Arial"/>
          <w:b/>
          <w:spacing w:val="14"/>
          <w:sz w:val="26"/>
          <w:lang w:eastAsia="pt-BR"/>
        </w:rPr>
        <w:t>745</w:t>
      </w:r>
      <w:r w:rsidRPr="007B6803">
        <w:rPr>
          <w:rFonts w:ascii="Arial" w:hAnsi="Arial" w:cs="Arial"/>
          <w:b/>
          <w:spacing w:val="14"/>
          <w:sz w:val="26"/>
          <w:lang w:eastAsia="pt-BR"/>
        </w:rPr>
        <w:t>/</w:t>
      </w:r>
      <w:r>
        <w:rPr>
          <w:rFonts w:ascii="Arial" w:hAnsi="Arial" w:cs="Arial"/>
          <w:b/>
          <w:spacing w:val="14"/>
          <w:sz w:val="26"/>
          <w:lang w:eastAsia="pt-BR"/>
        </w:rPr>
        <w:t>201</w:t>
      </w:r>
      <w:r w:rsidR="00AD0633">
        <w:rPr>
          <w:rFonts w:ascii="Arial" w:hAnsi="Arial" w:cs="Arial"/>
          <w:b/>
          <w:spacing w:val="14"/>
          <w:sz w:val="26"/>
          <w:lang w:eastAsia="pt-BR"/>
        </w:rPr>
        <w:t>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AD0633">
        <w:rPr>
          <w:rFonts w:ascii="Arial" w:hAnsi="Arial" w:cs="Arial"/>
          <w:b/>
          <w:spacing w:val="14"/>
          <w:sz w:val="26"/>
          <w:lang w:eastAsia="pt-BR"/>
        </w:rPr>
        <w:t>018</w:t>
      </w:r>
      <w:r w:rsidRPr="007B6803">
        <w:rPr>
          <w:rFonts w:ascii="Arial" w:hAnsi="Arial" w:cs="Arial"/>
          <w:b/>
          <w:spacing w:val="14"/>
          <w:sz w:val="26"/>
          <w:lang w:eastAsia="pt-BR"/>
        </w:rPr>
        <w:t>/</w:t>
      </w:r>
      <w:r>
        <w:rPr>
          <w:rFonts w:ascii="Arial" w:hAnsi="Arial" w:cs="Arial"/>
          <w:b/>
          <w:spacing w:val="14"/>
          <w:sz w:val="26"/>
          <w:lang w:eastAsia="pt-BR"/>
        </w:rPr>
        <w:t>201</w:t>
      </w:r>
      <w:r w:rsidR="00AD0633">
        <w:rPr>
          <w:rFonts w:ascii="Arial" w:hAnsi="Arial" w:cs="Arial"/>
          <w:b/>
          <w:spacing w:val="14"/>
          <w:sz w:val="26"/>
          <w:lang w:eastAsia="pt-BR"/>
        </w:rPr>
        <w:t>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r w:rsidRPr="007B6803">
        <w:rPr>
          <w:rFonts w:ascii="Arial" w:hAnsi="Arial" w:cs="Arial"/>
          <w:i/>
          <w:spacing w:val="14"/>
          <w:sz w:val="22"/>
          <w:lang w:eastAsia="pt-BR"/>
        </w:rPr>
        <w:t xml:space="preserve">Edital de Pregão Presencial para aquisição de </w:t>
      </w:r>
      <w:r>
        <w:rPr>
          <w:rFonts w:ascii="Arial" w:hAnsi="Arial" w:cs="Arial"/>
          <w:i/>
          <w:spacing w:val="14"/>
          <w:sz w:val="22"/>
          <w:lang w:eastAsia="pt-BR"/>
        </w:rPr>
        <w:t xml:space="preserve">aquisição de </w:t>
      </w:r>
      <w:r w:rsidR="00B7579D">
        <w:rPr>
          <w:rFonts w:ascii="Arial" w:hAnsi="Arial" w:cs="Arial"/>
          <w:i/>
          <w:spacing w:val="14"/>
          <w:sz w:val="22"/>
          <w:lang w:eastAsia="pt-BR"/>
        </w:rPr>
        <w:t>um triturador de galhos</w:t>
      </w:r>
      <w:r w:rsidRPr="007B6803">
        <w:rPr>
          <w:rFonts w:ascii="Arial" w:hAnsi="Arial" w:cs="Arial"/>
          <w:i/>
          <w:spacing w:val="14"/>
          <w:sz w:val="22"/>
          <w:lang w:eastAsia="pt-BR"/>
        </w:rPr>
        <w:t>,</w:t>
      </w:r>
      <w:r w:rsidR="00B7579D">
        <w:rPr>
          <w:rFonts w:ascii="Arial" w:hAnsi="Arial" w:cs="Arial"/>
          <w:i/>
          <w:spacing w:val="14"/>
          <w:sz w:val="22"/>
          <w:lang w:eastAsia="pt-BR"/>
        </w:rPr>
        <w:t xml:space="preserve"> troncos e resíduos orgânicos,</w:t>
      </w:r>
      <w:r w:rsidRPr="007B6803">
        <w:rPr>
          <w:rFonts w:ascii="Arial" w:hAnsi="Arial" w:cs="Arial"/>
          <w:i/>
          <w:spacing w:val="14"/>
          <w:sz w:val="22"/>
          <w:lang w:eastAsia="pt-BR"/>
        </w:rPr>
        <w:t xml:space="preserve"> de acordo com as descrições constantes no Termo Referencial em anexo.</w:t>
      </w: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10115A">
        <w:rPr>
          <w:rFonts w:ascii="Arial" w:hAnsi="Arial" w:cs="Arial"/>
          <w:b/>
          <w:sz w:val="24"/>
          <w:lang w:eastAsia="pt-BR"/>
        </w:rPr>
        <w:t>0</w:t>
      </w:r>
      <w:r w:rsidR="00B7579D">
        <w:rPr>
          <w:rFonts w:ascii="Arial" w:hAnsi="Arial" w:cs="Arial"/>
          <w:b/>
          <w:sz w:val="24"/>
          <w:lang w:eastAsia="pt-BR"/>
        </w:rPr>
        <w:t>9</w:t>
      </w:r>
      <w:r w:rsidRPr="0010115A">
        <w:rPr>
          <w:rFonts w:ascii="Arial" w:hAnsi="Arial" w:cs="Arial"/>
          <w:b/>
          <w:sz w:val="24"/>
          <w:lang w:eastAsia="pt-BR"/>
        </w:rPr>
        <w:t>:</w:t>
      </w:r>
      <w:r w:rsidR="00B7579D">
        <w:rPr>
          <w:rFonts w:ascii="Arial" w:hAnsi="Arial" w:cs="Arial"/>
          <w:b/>
          <w:sz w:val="24"/>
          <w:lang w:eastAsia="pt-BR"/>
        </w:rPr>
        <w:t>0</w:t>
      </w:r>
      <w:r w:rsidRPr="0010115A">
        <w:rPr>
          <w:rFonts w:ascii="Arial" w:hAnsi="Arial" w:cs="Arial"/>
          <w:b/>
          <w:sz w:val="24"/>
          <w:lang w:eastAsia="pt-BR"/>
        </w:rPr>
        <w:t>0 horas</w:t>
      </w:r>
      <w:r w:rsidRPr="0010115A">
        <w:rPr>
          <w:rFonts w:ascii="Arial" w:hAnsi="Arial" w:cs="Arial"/>
          <w:b/>
          <w:color w:val="000000"/>
          <w:sz w:val="24"/>
          <w:lang w:eastAsia="pt-BR"/>
        </w:rPr>
        <w:t xml:space="preserve">, do dia </w:t>
      </w:r>
      <w:r w:rsidR="00B7579D">
        <w:rPr>
          <w:rFonts w:ascii="Arial" w:hAnsi="Arial" w:cs="Arial"/>
          <w:b/>
          <w:color w:val="000000"/>
          <w:sz w:val="24"/>
          <w:lang w:eastAsia="pt-BR"/>
        </w:rPr>
        <w:t>02</w:t>
      </w:r>
      <w:r w:rsidRPr="0010115A">
        <w:rPr>
          <w:rFonts w:ascii="Arial" w:hAnsi="Arial" w:cs="Arial"/>
          <w:b/>
          <w:color w:val="000000"/>
          <w:sz w:val="24"/>
          <w:lang w:eastAsia="pt-BR"/>
        </w:rPr>
        <w:t>/</w:t>
      </w:r>
      <w:r w:rsidR="00B7579D">
        <w:rPr>
          <w:rFonts w:ascii="Arial" w:hAnsi="Arial" w:cs="Arial"/>
          <w:b/>
          <w:color w:val="000000"/>
          <w:sz w:val="24"/>
          <w:lang w:eastAsia="pt-BR"/>
        </w:rPr>
        <w:t>06</w:t>
      </w:r>
      <w:r w:rsidRPr="0010115A">
        <w:rPr>
          <w:rFonts w:ascii="Arial" w:hAnsi="Arial" w:cs="Arial"/>
          <w:b/>
          <w:color w:val="000000"/>
          <w:sz w:val="24"/>
          <w:lang w:eastAsia="pt-BR"/>
        </w:rPr>
        <w:t>/1</w:t>
      </w:r>
      <w:r w:rsidR="00B7579D">
        <w:rPr>
          <w:rFonts w:ascii="Arial" w:hAnsi="Arial" w:cs="Arial"/>
          <w:b/>
          <w:color w:val="000000"/>
          <w:sz w:val="24"/>
          <w:lang w:eastAsia="pt-BR"/>
        </w:rPr>
        <w:t>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para </w:t>
      </w:r>
      <w:r>
        <w:rPr>
          <w:rFonts w:ascii="Arial" w:hAnsi="Arial" w:cs="Arial"/>
          <w:b/>
          <w:bCs/>
          <w:sz w:val="24"/>
          <w:lang w:eastAsia="pt-BR"/>
        </w:rPr>
        <w:t xml:space="preserve">AQUISIÇÃO DE </w:t>
      </w:r>
      <w:r w:rsidR="00B7579D">
        <w:rPr>
          <w:rFonts w:ascii="Arial" w:hAnsi="Arial" w:cs="Arial"/>
          <w:b/>
          <w:bCs/>
          <w:sz w:val="24"/>
          <w:lang w:eastAsia="pt-BR"/>
        </w:rPr>
        <w:t>UM TRITURADOR DE GALHOS, TRONCOS E RESÍDUOS ORGÂNICOS,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730241">
        <w:rPr>
          <w:rFonts w:ascii="Arial" w:hAnsi="Arial" w:cs="Arial"/>
          <w:b/>
          <w:bCs/>
          <w:sz w:val="24"/>
          <w:lang w:eastAsia="pt-BR"/>
        </w:rPr>
        <w:t>AQUISIÇÃO DE UM TRITURADOR DE GALHOS, TRONCOS E RESÍDUOS ORGÂNICOS</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Pr="007B6803" w:rsidRDefault="002568DB"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730241">
        <w:rPr>
          <w:rFonts w:ascii="Arial" w:hAnsi="Arial" w:cs="Arial"/>
          <w:b/>
          <w:color w:val="000000"/>
          <w:sz w:val="24"/>
          <w:lang w:eastAsia="pt-BR"/>
        </w:rPr>
        <w:t>018</w:t>
      </w:r>
      <w:r w:rsidRPr="007B6803">
        <w:rPr>
          <w:rFonts w:ascii="Arial" w:hAnsi="Arial" w:cs="Arial"/>
          <w:b/>
          <w:color w:val="000000"/>
          <w:sz w:val="24"/>
          <w:lang w:eastAsia="pt-BR"/>
        </w:rPr>
        <w:t>/</w:t>
      </w:r>
      <w:r>
        <w:rPr>
          <w:rFonts w:ascii="Arial" w:hAnsi="Arial" w:cs="Arial"/>
          <w:b/>
          <w:color w:val="000000"/>
          <w:sz w:val="24"/>
          <w:lang w:eastAsia="pt-BR"/>
        </w:rPr>
        <w:t>201</w:t>
      </w:r>
      <w:r w:rsidR="00730241">
        <w:rPr>
          <w:rFonts w:ascii="Arial" w:hAnsi="Arial" w:cs="Arial"/>
          <w:b/>
          <w:color w:val="000000"/>
          <w:sz w:val="24"/>
          <w:lang w:eastAsia="pt-BR"/>
        </w:rPr>
        <w:t>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730241">
        <w:rPr>
          <w:rFonts w:ascii="Arial" w:hAnsi="Arial" w:cs="Arial"/>
          <w:b/>
          <w:color w:val="000000"/>
          <w:sz w:val="24"/>
          <w:lang w:eastAsia="pt-BR"/>
        </w:rPr>
        <w:t>018</w:t>
      </w:r>
      <w:r w:rsidRPr="007B6803">
        <w:rPr>
          <w:rFonts w:ascii="Arial" w:hAnsi="Arial" w:cs="Arial"/>
          <w:b/>
          <w:color w:val="000000"/>
          <w:sz w:val="24"/>
          <w:lang w:eastAsia="pt-BR"/>
        </w:rPr>
        <w:t>/</w:t>
      </w:r>
      <w:r>
        <w:rPr>
          <w:rFonts w:ascii="Arial" w:hAnsi="Arial" w:cs="Arial"/>
          <w:b/>
          <w:color w:val="000000"/>
          <w:sz w:val="24"/>
          <w:lang w:eastAsia="pt-BR"/>
        </w:rPr>
        <w:t>201</w:t>
      </w:r>
      <w:r w:rsidR="00730241">
        <w:rPr>
          <w:rFonts w:ascii="Arial" w:hAnsi="Arial" w:cs="Arial"/>
          <w:b/>
          <w:color w:val="000000"/>
          <w:sz w:val="24"/>
          <w:lang w:eastAsia="pt-BR"/>
        </w:rPr>
        <w:t>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7B6803" w:rsidRDefault="002568DB" w:rsidP="002568DB">
      <w:p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2"/>
          <w:szCs w:val="22"/>
        </w:rPr>
      </w:pPr>
      <w:r w:rsidRPr="002568DB">
        <w:rPr>
          <w:rFonts w:ascii="Arial" w:hAnsi="Arial" w:cs="Arial"/>
          <w:b/>
          <w:sz w:val="24"/>
          <w:lang w:eastAsia="pt-BR"/>
        </w:rPr>
        <w:t xml:space="preserve">     f) juntamente com a proposta deverá ser apresentado </w:t>
      </w:r>
      <w:r w:rsidRPr="007B6803">
        <w:rPr>
          <w:rFonts w:ascii="Arial" w:eastAsia="Calibri" w:hAnsi="Arial" w:cs="Arial"/>
          <w:b/>
          <w:bCs/>
          <w:spacing w:val="14"/>
          <w:sz w:val="22"/>
          <w:szCs w:val="22"/>
        </w:rPr>
        <w:t>prospecto do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equipamento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licitado</w:t>
      </w:r>
      <w:r w:rsidR="002609AA">
        <w:rPr>
          <w:rFonts w:ascii="Arial" w:eastAsia="Calibri" w:hAnsi="Arial" w:cs="Arial"/>
          <w:b/>
          <w:bCs/>
          <w:spacing w:val="14"/>
          <w:sz w:val="22"/>
          <w:szCs w:val="22"/>
        </w:rPr>
        <w:t>(s)</w:t>
      </w:r>
      <w:r>
        <w:rPr>
          <w:rFonts w:ascii="Arial" w:eastAsia="Calibri" w:hAnsi="Arial" w:cs="Arial"/>
          <w:b/>
          <w:bCs/>
          <w:spacing w:val="14"/>
          <w:sz w:val="22"/>
          <w:szCs w:val="22"/>
        </w:rPr>
        <w:t xml:space="preserve"> para cada item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 xml:space="preserve">No curso da sessão, as autoras das propostas que atenderem aos requisitos dos itens anteriores serão convidadas, individualmente, a </w:t>
      </w:r>
      <w:r w:rsidRPr="007B6803">
        <w:rPr>
          <w:rFonts w:ascii="Arial" w:hAnsi="Arial" w:cs="Arial"/>
          <w:sz w:val="24"/>
          <w:lang w:eastAsia="pt-BR"/>
        </w:rPr>
        <w:lastRenderedPageBreak/>
        <w:t>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 xml:space="preserve">A sessão pública não será suspensa, salvo motivo excepcional, devendo todas e quaisquer informações acerca do objeto ser esclarecidas </w:t>
      </w:r>
      <w:r w:rsidRPr="007B6803">
        <w:rPr>
          <w:rFonts w:ascii="Arial" w:hAnsi="Arial" w:cs="Arial"/>
          <w:sz w:val="24"/>
          <w:lang w:eastAsia="pt-BR"/>
        </w:rPr>
        <w:lastRenderedPageBreak/>
        <w:t>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proofErr w:type="gramStart"/>
      <w:r w:rsidRPr="007B6803">
        <w:rPr>
          <w:rFonts w:ascii="Arial" w:hAnsi="Arial" w:cs="Arial"/>
          <w:b/>
          <w:sz w:val="24"/>
          <w:lang w:eastAsia="pt-BR"/>
        </w:rPr>
        <w:t>)  Registro</w:t>
      </w:r>
      <w:proofErr w:type="gramEnd"/>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w:t>
      </w:r>
      <w:r w:rsidRPr="007B6803">
        <w:rPr>
          <w:rFonts w:ascii="Arial" w:hAnsi="Arial" w:cs="Arial"/>
          <w:b/>
          <w:bCs/>
          <w:sz w:val="24"/>
          <w:lang w:eastAsia="pt-BR"/>
        </w:rPr>
        <w:lastRenderedPageBreak/>
        <w:t>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13.1 - O pagamento da máquina, objeto 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371160" w:rsidRPr="007B6803" w:rsidTr="00EA4B5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lastRenderedPageBreak/>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EA4B54">
        <w:tc>
          <w:tcPr>
            <w:tcW w:w="817" w:type="dxa"/>
          </w:tcPr>
          <w:p w:rsidR="00371160" w:rsidRPr="007B6803" w:rsidRDefault="00EA4B54"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371160" w:rsidRPr="007B6803" w:rsidRDefault="00E77992" w:rsidP="00E77992">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w:t>
            </w:r>
            <w:r w:rsidR="00EA4B54">
              <w:rPr>
                <w:rFonts w:ascii="Arial" w:hAnsi="Arial" w:cs="Arial"/>
                <w:bCs/>
                <w:sz w:val="16"/>
                <w:szCs w:val="16"/>
                <w:lang w:eastAsia="pt-BR"/>
              </w:rPr>
              <w:t>.0</w:t>
            </w:r>
            <w:r>
              <w:rPr>
                <w:rFonts w:ascii="Arial" w:hAnsi="Arial" w:cs="Arial"/>
                <w:bCs/>
                <w:sz w:val="16"/>
                <w:szCs w:val="16"/>
                <w:lang w:eastAsia="pt-BR"/>
              </w:rPr>
              <w:t>12</w:t>
            </w:r>
          </w:p>
        </w:tc>
        <w:tc>
          <w:tcPr>
            <w:tcW w:w="992" w:type="dxa"/>
            <w:shd w:val="clear" w:color="auto" w:fill="auto"/>
          </w:tcPr>
          <w:p w:rsidR="00371160" w:rsidRPr="007B6803" w:rsidRDefault="00EA4B54" w:rsidP="00E77992">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w:t>
            </w:r>
            <w:r w:rsidR="00E77992">
              <w:rPr>
                <w:rFonts w:ascii="Arial" w:hAnsi="Arial" w:cs="Arial"/>
                <w:bCs/>
                <w:sz w:val="16"/>
                <w:szCs w:val="16"/>
                <w:lang w:eastAsia="pt-BR"/>
              </w:rPr>
              <w:t>360</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sz w:val="24"/>
          <w:lang w:eastAsia="pt-BR"/>
        </w:rPr>
        <w:t>A máquina deverá 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7"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C42E4A">
        <w:rPr>
          <w:rFonts w:ascii="Arial" w:hAnsi="Arial" w:cs="Arial"/>
          <w:spacing w:val="14"/>
          <w:sz w:val="24"/>
          <w:lang w:eastAsia="pt-BR"/>
        </w:rPr>
        <w:t>17</w:t>
      </w:r>
      <w:r>
        <w:rPr>
          <w:rFonts w:ascii="Arial" w:hAnsi="Arial" w:cs="Arial"/>
          <w:spacing w:val="14"/>
          <w:sz w:val="24"/>
          <w:lang w:eastAsia="pt-BR"/>
        </w:rPr>
        <w:t xml:space="preserve"> de </w:t>
      </w:r>
      <w:r w:rsidR="00C42E4A">
        <w:rPr>
          <w:rFonts w:ascii="Arial" w:hAnsi="Arial" w:cs="Arial"/>
          <w:spacing w:val="14"/>
          <w:sz w:val="24"/>
          <w:lang w:eastAsia="pt-BR"/>
        </w:rPr>
        <w:t>maio</w:t>
      </w:r>
      <w:r>
        <w:rPr>
          <w:rFonts w:ascii="Arial" w:hAnsi="Arial" w:cs="Arial"/>
          <w:spacing w:val="14"/>
          <w:sz w:val="24"/>
          <w:lang w:eastAsia="pt-BR"/>
        </w:rPr>
        <w:t xml:space="preserve"> de 201</w:t>
      </w:r>
      <w:r w:rsidR="00C42E4A">
        <w:rPr>
          <w:rFonts w:ascii="Arial" w:hAnsi="Arial" w:cs="Arial"/>
          <w:spacing w:val="14"/>
          <w:sz w:val="24"/>
          <w:lang w:eastAsia="pt-BR"/>
        </w:rPr>
        <w:t>7</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after="0" w:line="240" w:lineRule="auto"/>
        <w:ind w:right="333" w:firstLine="1418"/>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Pr="007B6803" w:rsidRDefault="00C42E4A"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C42E4A">
        <w:rPr>
          <w:rFonts w:ascii="Arial" w:hAnsi="Arial" w:cs="Arial"/>
          <w:b/>
          <w:bCs/>
          <w:spacing w:val="14"/>
          <w:sz w:val="24"/>
          <w:lang w:eastAsia="pt-BR"/>
        </w:rPr>
        <w:t>018/2017</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18"/>
        <w:gridCol w:w="820"/>
        <w:gridCol w:w="5107"/>
        <w:gridCol w:w="1397"/>
      </w:tblGrid>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820"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5107" w:type="dxa"/>
            <w:shd w:val="clear" w:color="auto" w:fill="auto"/>
          </w:tcPr>
          <w:p w:rsidR="000C319C" w:rsidRPr="007B6803" w:rsidRDefault="000C319C"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397"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Unitário </w:t>
            </w:r>
            <w:r>
              <w:rPr>
                <w:rFonts w:ascii="Arial Narrow" w:eastAsia="Calibri" w:hAnsi="Arial Narrow"/>
                <w:sz w:val="22"/>
                <w:szCs w:val="22"/>
                <w:lang w:eastAsia="pt-BR"/>
              </w:rPr>
              <w:t xml:space="preserve">Máximo </w:t>
            </w:r>
            <w:r w:rsidRPr="007B6803">
              <w:rPr>
                <w:rFonts w:ascii="Arial Narrow" w:eastAsia="Calibri" w:hAnsi="Arial Narrow"/>
                <w:sz w:val="22"/>
                <w:szCs w:val="22"/>
                <w:lang w:eastAsia="pt-BR"/>
              </w:rPr>
              <w:t>R$</w:t>
            </w:r>
          </w:p>
        </w:tc>
      </w:tr>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820" w:type="dxa"/>
            <w:shd w:val="clear" w:color="auto" w:fill="auto"/>
          </w:tcPr>
          <w:p w:rsidR="000C319C" w:rsidRPr="007B6803" w:rsidRDefault="00C42E4A" w:rsidP="00C42E4A">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5107" w:type="dxa"/>
            <w:shd w:val="clear" w:color="auto" w:fill="auto"/>
          </w:tcPr>
          <w:p w:rsidR="000C319C" w:rsidRPr="007B6803" w:rsidRDefault="00C42E4A"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Triturador de galhos, troncos e resíduos orgânicos, dotado das seguintes características mínimas: de 2 funis de alimentação, sendo</w:t>
            </w:r>
            <w:r w:rsidR="00692B88">
              <w:rPr>
                <w:rFonts w:ascii="Arial Narrow" w:eastAsia="Calibri" w:hAnsi="Arial Narrow"/>
                <w:sz w:val="22"/>
                <w:szCs w:val="22"/>
                <w:lang w:eastAsia="pt-BR"/>
              </w:rPr>
              <w:t xml:space="preserve"> o superior para galhos de até 3cm e resíduos em geral e o lateral para madeiras moles de até 10cm; bica de saída que pode ser direcionada para carreta, equipado com 4 rodas para transporte; motor a gasolina com no mínimo 13hp, rotação de no mínimo 3.400rpm, triturador com no mínimo 34 martelos móveis e 2 facas.</w:t>
            </w:r>
            <w:r>
              <w:rPr>
                <w:rFonts w:ascii="Arial Narrow" w:eastAsia="Calibri" w:hAnsi="Arial Narrow"/>
                <w:sz w:val="22"/>
                <w:szCs w:val="22"/>
                <w:lang w:eastAsia="pt-BR"/>
              </w:rPr>
              <w:t xml:space="preserve"> </w:t>
            </w:r>
          </w:p>
        </w:tc>
        <w:tc>
          <w:tcPr>
            <w:tcW w:w="1397" w:type="dxa"/>
            <w:shd w:val="clear" w:color="auto" w:fill="auto"/>
          </w:tcPr>
          <w:p w:rsidR="000C319C" w:rsidRPr="007B6803" w:rsidRDefault="00C42E4A" w:rsidP="00C42E4A">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11.118,00</w:t>
            </w: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Pr="000C319C"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jc w:val="center"/>
        <w:rPr>
          <w:rFonts w:ascii="Arial" w:hAnsi="Arial" w:cs="Arial"/>
          <w:sz w:val="22"/>
          <w:szCs w:val="22"/>
          <w:lang w:eastAsia="pt-BR"/>
        </w:rPr>
      </w:pPr>
    </w:p>
    <w:p w:rsidR="003A0A98" w:rsidRDefault="003A0A98" w:rsidP="00371160">
      <w:pPr>
        <w:spacing w:after="0" w:line="240" w:lineRule="auto"/>
        <w:jc w:val="center"/>
        <w:rPr>
          <w:rFonts w:ascii="Arial" w:hAnsi="Arial" w:cs="Arial"/>
          <w:sz w:val="22"/>
          <w:szCs w:val="22"/>
          <w:lang w:eastAsia="pt-BR"/>
        </w:rPr>
      </w:pPr>
    </w:p>
    <w:p w:rsidR="003A0A98" w:rsidRPr="007B6803" w:rsidRDefault="003A0A98"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3A0A98">
        <w:rPr>
          <w:rFonts w:ascii="Arial" w:hAnsi="Arial" w:cs="Arial"/>
          <w:b/>
          <w:sz w:val="24"/>
          <w:szCs w:val="24"/>
          <w:lang w:eastAsia="pt-BR"/>
        </w:rPr>
        <w:t>7</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7B6803">
        <w:rPr>
          <w:rFonts w:ascii="Arial" w:hAnsi="Arial" w:cs="Arial"/>
          <w:b/>
          <w:bCs/>
          <w:sz w:val="24"/>
          <w:lang w:eastAsia="pt-BR"/>
        </w:rPr>
        <w:t>DANIEL KOTHE,</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3A0A98">
        <w:rPr>
          <w:rFonts w:ascii="Arial" w:hAnsi="Arial" w:cs="Arial"/>
          <w:b/>
          <w:bCs/>
          <w:sz w:val="24"/>
          <w:lang w:eastAsia="pt-BR"/>
        </w:rPr>
        <w:t>018</w:t>
      </w:r>
      <w:r w:rsidRPr="007B6803">
        <w:rPr>
          <w:rFonts w:ascii="Arial" w:hAnsi="Arial" w:cs="Arial"/>
          <w:b/>
          <w:bCs/>
          <w:sz w:val="24"/>
          <w:lang w:eastAsia="pt-BR"/>
        </w:rPr>
        <w:t>/</w:t>
      </w:r>
      <w:r>
        <w:rPr>
          <w:rFonts w:ascii="Arial" w:hAnsi="Arial" w:cs="Arial"/>
          <w:b/>
          <w:bCs/>
          <w:sz w:val="24"/>
          <w:lang w:eastAsia="pt-BR"/>
        </w:rPr>
        <w:t>201</w:t>
      </w:r>
      <w:r w:rsidR="003A0A98">
        <w:rPr>
          <w:rFonts w:ascii="Arial" w:hAnsi="Arial" w:cs="Arial"/>
          <w:b/>
          <w:bCs/>
          <w:sz w:val="24"/>
          <w:lang w:eastAsia="pt-BR"/>
        </w:rPr>
        <w:t>7</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de máquina</w:t>
      </w:r>
      <w:r w:rsidR="00F266FE">
        <w:rPr>
          <w:rFonts w:ascii="Arial" w:hAnsi="Arial" w:cs="Arial"/>
          <w:sz w:val="24"/>
          <w:lang w:eastAsia="pt-BR"/>
        </w:rPr>
        <w:t>s agrícolas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8A3FDE"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Triturador de galhos, troncos e resíduos orgânicos, dotado das seguintes características mínimas: de 2 funis de alimentação, sendo o superior para galhos de até 3cm e resíduos em geral e o lateral para madeiras moles de até 10cm; bica de saída que pode ser direcionada para carreta, equipado com 4 rodas para transporte; motor a gasolina com no mínimo 13hp, rotação de no mínimo 3.400rpm, triturador com no mínimo 34 martelos móveis e 2 facas.</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 xml:space="preserve">O valor supra referido incluem todas as despesas concernentes à entrega do objeto, como impostos, taxas, fretes, contribuições e </w:t>
      </w:r>
      <w:r w:rsidRPr="007B6803">
        <w:rPr>
          <w:rFonts w:ascii="Arial" w:hAnsi="Arial" w:cs="Arial"/>
          <w:sz w:val="24"/>
          <w:lang w:eastAsia="pt-BR"/>
        </w:rPr>
        <w:lastRenderedPageBreak/>
        <w:t>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E77992" w:rsidRPr="007B6803" w:rsidTr="00C42D8F">
        <w:tc>
          <w:tcPr>
            <w:tcW w:w="817" w:type="dxa"/>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E77992" w:rsidRPr="007B6803" w:rsidRDefault="00E77992" w:rsidP="00C42D8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E77992" w:rsidRPr="007B6803" w:rsidTr="00C42D8F">
        <w:tc>
          <w:tcPr>
            <w:tcW w:w="817" w:type="dxa"/>
          </w:tcPr>
          <w:p w:rsidR="00E77992" w:rsidRPr="007B6803" w:rsidRDefault="00E77992" w:rsidP="00C42D8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E77992" w:rsidRPr="007B6803" w:rsidRDefault="00E77992" w:rsidP="00C42D8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1.012</w:t>
            </w:r>
          </w:p>
        </w:tc>
        <w:tc>
          <w:tcPr>
            <w:tcW w:w="992" w:type="dxa"/>
            <w:shd w:val="clear" w:color="auto" w:fill="auto"/>
          </w:tcPr>
          <w:p w:rsidR="00E77992" w:rsidRPr="007B6803" w:rsidRDefault="00E77992" w:rsidP="00C42D8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1360</w:t>
            </w:r>
          </w:p>
        </w:tc>
        <w:tc>
          <w:tcPr>
            <w:tcW w:w="709" w:type="dxa"/>
            <w:shd w:val="clear" w:color="auto" w:fill="auto"/>
          </w:tcPr>
          <w:p w:rsidR="00E77992" w:rsidRPr="007B6803" w:rsidRDefault="00E77992" w:rsidP="00C42D8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E77992" w:rsidRPr="007B6803" w:rsidRDefault="00E77992" w:rsidP="00C42D8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E77992" w:rsidRPr="007B6803" w:rsidRDefault="00E77992" w:rsidP="00C42D8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bookmarkStart w:id="0" w:name="_GoBack"/>
      <w:bookmarkEnd w:id="0"/>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 Objeto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das máquinas,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CLÁUSULA OITAVA – DA GARANTIA – </w:t>
      </w:r>
      <w:r w:rsidRPr="007B6803">
        <w:rPr>
          <w:rFonts w:ascii="Arial" w:hAnsi="Arial" w:cs="Arial"/>
          <w:sz w:val="24"/>
          <w:lang w:eastAsia="pt-BR"/>
        </w:rPr>
        <w:t>A(s) máquina(s) deverá(</w:t>
      </w:r>
      <w:proofErr w:type="spellStart"/>
      <w:r w:rsidRPr="007B6803">
        <w:rPr>
          <w:rFonts w:ascii="Arial" w:hAnsi="Arial" w:cs="Arial"/>
          <w:sz w:val="24"/>
          <w:lang w:eastAsia="pt-BR"/>
        </w:rPr>
        <w:t>ão</w:t>
      </w:r>
      <w:proofErr w:type="spellEnd"/>
      <w:r w:rsidRPr="007B6803">
        <w:rPr>
          <w:rFonts w:ascii="Arial" w:hAnsi="Arial" w:cs="Arial"/>
          <w:sz w:val="24"/>
          <w:lang w:eastAsia="pt-BR"/>
        </w:rPr>
        <w:t xml:space="preserve">) possuir </w:t>
      </w:r>
      <w:r w:rsidRPr="007B6803">
        <w:rPr>
          <w:rFonts w:ascii="Arial" w:hAnsi="Arial" w:cs="Arial"/>
          <w:b/>
          <w:sz w:val="24"/>
          <w:lang w:eastAsia="pt-BR"/>
        </w:rPr>
        <w:t>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lastRenderedPageBreak/>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EF0C43">
        <w:rPr>
          <w:rFonts w:ascii="Arial" w:hAnsi="Arial" w:cs="Arial"/>
          <w:b/>
          <w:sz w:val="24"/>
          <w:lang w:eastAsia="pt-BR"/>
        </w:rPr>
        <w:t>018/2017</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Pr="007B6803" w:rsidRDefault="00F266FE"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EF0C43">
        <w:rPr>
          <w:rFonts w:ascii="Arial" w:hAnsi="Arial" w:cs="Arial"/>
          <w:b/>
          <w:sz w:val="24"/>
          <w:szCs w:val="24"/>
          <w:lang w:eastAsia="pt-BR"/>
        </w:rPr>
        <w:t>018</w:t>
      </w:r>
      <w:r w:rsidRPr="007B6803">
        <w:rPr>
          <w:rFonts w:ascii="Arial" w:hAnsi="Arial" w:cs="Arial"/>
          <w:b/>
          <w:sz w:val="24"/>
          <w:szCs w:val="24"/>
          <w:lang w:eastAsia="pt-BR"/>
        </w:rPr>
        <w:t>/</w:t>
      </w:r>
      <w:r>
        <w:rPr>
          <w:rFonts w:ascii="Arial" w:hAnsi="Arial" w:cs="Arial"/>
          <w:b/>
          <w:sz w:val="24"/>
          <w:szCs w:val="24"/>
          <w:lang w:eastAsia="pt-BR"/>
        </w:rPr>
        <w:t>201</w:t>
      </w:r>
      <w:r w:rsidR="00EF0C43">
        <w:rPr>
          <w:rFonts w:ascii="Arial" w:hAnsi="Arial" w:cs="Arial"/>
          <w:b/>
          <w:sz w:val="24"/>
          <w:szCs w:val="24"/>
          <w:lang w:eastAsia="pt-BR"/>
        </w:rPr>
        <w:t>7</w:t>
      </w:r>
      <w:r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São Miguel das Missões, na modalidade de </w:t>
      </w:r>
      <w:r w:rsidRPr="007B6803">
        <w:rPr>
          <w:rFonts w:ascii="Arial" w:hAnsi="Arial" w:cs="Arial"/>
          <w:b/>
          <w:sz w:val="24"/>
          <w:lang w:eastAsia="pt-BR"/>
        </w:rPr>
        <w:t xml:space="preserve">Pregão, sob o nº </w:t>
      </w:r>
      <w:r w:rsidR="00EF0C43">
        <w:rPr>
          <w:rFonts w:ascii="Arial" w:hAnsi="Arial" w:cs="Arial"/>
          <w:b/>
          <w:sz w:val="24"/>
          <w:lang w:eastAsia="pt-BR"/>
        </w:rPr>
        <w:t>018</w:t>
      </w:r>
      <w:r w:rsidRPr="007B6803">
        <w:rPr>
          <w:rFonts w:ascii="Arial" w:hAnsi="Arial" w:cs="Arial"/>
          <w:b/>
          <w:sz w:val="24"/>
          <w:lang w:eastAsia="pt-BR"/>
        </w:rPr>
        <w:t>/</w:t>
      </w:r>
      <w:r>
        <w:rPr>
          <w:rFonts w:ascii="Arial" w:hAnsi="Arial" w:cs="Arial"/>
          <w:b/>
          <w:sz w:val="24"/>
          <w:lang w:eastAsia="pt-BR"/>
        </w:rPr>
        <w:t>201</w:t>
      </w:r>
      <w:r w:rsidR="00EF0C43">
        <w:rPr>
          <w:rFonts w:ascii="Arial" w:hAnsi="Arial" w:cs="Arial"/>
          <w:b/>
          <w:sz w:val="24"/>
          <w:lang w:eastAsia="pt-BR"/>
        </w:rPr>
        <w:t>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FF15C7">
        <w:rPr>
          <w:rFonts w:ascii="Arial" w:hAnsi="Arial" w:cs="Arial"/>
          <w:b/>
          <w:sz w:val="24"/>
          <w:lang w:eastAsia="pt-BR"/>
        </w:rPr>
        <w:t>018</w:t>
      </w:r>
      <w:r w:rsidRPr="007B6803">
        <w:rPr>
          <w:rFonts w:ascii="Arial" w:hAnsi="Arial" w:cs="Arial"/>
          <w:b/>
          <w:sz w:val="24"/>
          <w:lang w:eastAsia="pt-BR"/>
        </w:rPr>
        <w:t>/</w:t>
      </w:r>
      <w:r>
        <w:rPr>
          <w:rFonts w:ascii="Arial" w:hAnsi="Arial" w:cs="Arial"/>
          <w:b/>
          <w:sz w:val="24"/>
          <w:lang w:eastAsia="pt-BR"/>
        </w:rPr>
        <w:t>201</w:t>
      </w:r>
      <w:r w:rsidR="00FF15C7">
        <w:rPr>
          <w:rFonts w:ascii="Arial" w:hAnsi="Arial" w:cs="Arial"/>
          <w:b/>
          <w:sz w:val="24"/>
          <w:lang w:eastAsia="pt-BR"/>
        </w:rPr>
        <w:t>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FF15C7">
        <w:rPr>
          <w:rFonts w:ascii="Arial" w:hAnsi="Arial" w:cs="Arial"/>
          <w:b/>
          <w:sz w:val="26"/>
          <w:szCs w:val="26"/>
          <w:lang w:eastAsia="pt-BR"/>
        </w:rPr>
        <w:t>018</w:t>
      </w:r>
      <w:r w:rsidRPr="007B6803">
        <w:rPr>
          <w:rFonts w:ascii="Arial" w:hAnsi="Arial" w:cs="Arial"/>
          <w:b/>
          <w:sz w:val="26"/>
          <w:szCs w:val="26"/>
          <w:lang w:eastAsia="pt-BR"/>
        </w:rPr>
        <w:t>/</w:t>
      </w:r>
      <w:r>
        <w:rPr>
          <w:rFonts w:ascii="Arial" w:hAnsi="Arial" w:cs="Arial"/>
          <w:b/>
          <w:sz w:val="26"/>
          <w:szCs w:val="26"/>
          <w:lang w:eastAsia="pt-BR"/>
        </w:rPr>
        <w:t>201</w:t>
      </w:r>
      <w:r w:rsidR="00FF15C7">
        <w:rPr>
          <w:rFonts w:ascii="Arial" w:hAnsi="Arial" w:cs="Arial"/>
          <w:b/>
          <w:sz w:val="26"/>
          <w:szCs w:val="26"/>
          <w:lang w:eastAsia="pt-BR"/>
        </w:rPr>
        <w:t>7</w:t>
      </w:r>
      <w:r w:rsidRPr="007B6803">
        <w:rPr>
          <w:rFonts w:ascii="Arial" w:hAnsi="Arial" w:cs="Arial"/>
          <w:color w:val="FF0000"/>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FF15C7">
        <w:rPr>
          <w:sz w:val="24"/>
          <w:szCs w:val="24"/>
        </w:rPr>
        <w:t>de um triturador de galhos,</w:t>
      </w:r>
      <w:r w:rsidRPr="007B6803">
        <w:rPr>
          <w:sz w:val="24"/>
          <w:szCs w:val="24"/>
        </w:rPr>
        <w:t xml:space="preserve"> objeto da presente licitação, modalidade </w:t>
      </w:r>
      <w:r w:rsidRPr="007B6803">
        <w:rPr>
          <w:b/>
          <w:sz w:val="24"/>
          <w:szCs w:val="24"/>
        </w:rPr>
        <w:t xml:space="preserve">Pregão Presencial n.º </w:t>
      </w:r>
      <w:r w:rsidR="00FF15C7">
        <w:rPr>
          <w:b/>
          <w:sz w:val="24"/>
          <w:szCs w:val="24"/>
        </w:rPr>
        <w:t>018/2017</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6"/>
        <w:gridCol w:w="2713"/>
        <w:gridCol w:w="932"/>
        <w:gridCol w:w="1512"/>
        <w:gridCol w:w="1602"/>
      </w:tblGrid>
      <w:tr w:rsidR="00371160" w:rsidRPr="007B6803" w:rsidTr="00FF15C7">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8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2713"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93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51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Und.R</w:t>
            </w:r>
            <w:proofErr w:type="spellEnd"/>
            <w:r w:rsidRPr="007B6803">
              <w:rPr>
                <w:rFonts w:ascii="Arial Narrow" w:eastAsia="Calibri" w:hAnsi="Arial Narrow"/>
                <w:sz w:val="22"/>
                <w:szCs w:val="22"/>
                <w:lang w:eastAsia="pt-BR"/>
              </w:rPr>
              <w:t>$</w:t>
            </w:r>
          </w:p>
        </w:tc>
        <w:tc>
          <w:tcPr>
            <w:tcW w:w="1602" w:type="dxa"/>
            <w:shd w:val="clear" w:color="auto" w:fill="auto"/>
          </w:tcPr>
          <w:p w:rsidR="00371160" w:rsidRPr="007B6803" w:rsidRDefault="00371160" w:rsidP="00F266FE">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Total do </w:t>
            </w:r>
            <w:r w:rsidR="00F266FE">
              <w:rPr>
                <w:rFonts w:ascii="Arial Narrow" w:eastAsia="Calibri" w:hAnsi="Arial Narrow"/>
                <w:sz w:val="22"/>
                <w:szCs w:val="22"/>
                <w:lang w:eastAsia="pt-BR"/>
              </w:rPr>
              <w:t>Item</w:t>
            </w:r>
            <w:r w:rsidRPr="007B6803">
              <w:rPr>
                <w:rFonts w:ascii="Arial Narrow" w:eastAsia="Calibri" w:hAnsi="Arial Narrow"/>
                <w:sz w:val="22"/>
                <w:szCs w:val="22"/>
                <w:lang w:eastAsia="pt-BR"/>
              </w:rPr>
              <w:t xml:space="preserve"> em R$</w:t>
            </w:r>
          </w:p>
        </w:tc>
      </w:tr>
      <w:tr w:rsidR="00371160" w:rsidRPr="007B6803" w:rsidTr="00FF15C7">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86" w:type="dxa"/>
            <w:shd w:val="clear" w:color="auto" w:fill="auto"/>
          </w:tcPr>
          <w:p w:rsidR="00371160" w:rsidRPr="007B6803" w:rsidRDefault="00FF15C7" w:rsidP="00FF15C7">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r w:rsidR="00371160">
              <w:rPr>
                <w:rFonts w:ascii="Arial Narrow" w:eastAsia="Calibri" w:hAnsi="Arial Narrow"/>
                <w:sz w:val="22"/>
                <w:szCs w:val="22"/>
                <w:lang w:eastAsia="pt-BR"/>
              </w:rPr>
              <w:t>,0</w:t>
            </w:r>
          </w:p>
        </w:tc>
        <w:tc>
          <w:tcPr>
            <w:tcW w:w="2713" w:type="dxa"/>
            <w:shd w:val="clear" w:color="auto" w:fill="auto"/>
          </w:tcPr>
          <w:p w:rsidR="00371160" w:rsidRPr="007B6803" w:rsidRDefault="00FF15C7"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Triturador de galhos, troncos e resíduos orgânicos, dotado das seguintes características mínimas: de 2 funis de alimentação, sendo o superior para galhos de até 3cm e resíduos em geral e o lateral para madeiras moles de até 10cm; bica de saída que pode ser direcionada para carreta, equipado com 4 rodas para transporte; motor a gasolina com no mínimo 13hp, rotação de no mínimo 3.400rpm, triturador com no mínimo 34 martelos móveis e 2 facas.</w:t>
            </w:r>
          </w:p>
        </w:tc>
        <w:tc>
          <w:tcPr>
            <w:tcW w:w="93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1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0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lastRenderedPageBreak/>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p w:rsidR="00371160" w:rsidRPr="007B6803" w:rsidRDefault="00371160" w:rsidP="00371160"/>
    <w:p w:rsidR="00532C66" w:rsidRDefault="00532C66"/>
    <w:sectPr w:rsidR="00532C66" w:rsidSect="00371160">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3F" w:rsidRDefault="0005393F">
      <w:pPr>
        <w:spacing w:after="0" w:line="240" w:lineRule="auto"/>
      </w:pPr>
      <w:r>
        <w:separator/>
      </w:r>
    </w:p>
  </w:endnote>
  <w:endnote w:type="continuationSeparator" w:id="0">
    <w:p w:rsidR="0005393F" w:rsidRDefault="0005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41" w:rsidRDefault="0073024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241" w:rsidRDefault="007302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41" w:rsidRDefault="00730241"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77992">
      <w:rPr>
        <w:rStyle w:val="Nmerodepgina"/>
        <w:noProof/>
        <w:sz w:val="16"/>
      </w:rPr>
      <w:t>24</w:t>
    </w:r>
    <w:r>
      <w:rPr>
        <w:rStyle w:val="Nmerodepgina"/>
        <w:sz w:val="16"/>
      </w:rPr>
      <w:fldChar w:fldCharType="end"/>
    </w:r>
  </w:p>
  <w:p w:rsidR="00730241" w:rsidRDefault="00730241" w:rsidP="00371160">
    <w:pPr>
      <w:pStyle w:val="Rodap"/>
    </w:pPr>
    <w:r>
      <w:t>_________________________________________________________</w:t>
    </w:r>
  </w:p>
  <w:p w:rsidR="00730241" w:rsidRDefault="00730241" w:rsidP="00371160">
    <w:pPr>
      <w:pStyle w:val="Rodap"/>
      <w:rPr>
        <w:sz w:val="20"/>
      </w:rPr>
    </w:pPr>
    <w:r>
      <w:rPr>
        <w:sz w:val="20"/>
      </w:rPr>
      <w:t>Rua Castro Alves, 279 – CEP: 89.868-000 – Saudades, Santa Catarina.</w:t>
    </w:r>
  </w:p>
  <w:p w:rsidR="00730241" w:rsidRDefault="00730241" w:rsidP="00371160">
    <w:pPr>
      <w:pStyle w:val="Rodap"/>
      <w:rPr>
        <w:sz w:val="20"/>
      </w:rPr>
    </w:pPr>
    <w:r>
      <w:rPr>
        <w:sz w:val="20"/>
      </w:rPr>
      <w:t>Fone/Fax: (49) 3334-0127 – CNPJ: 83.021.881/0001-54</w:t>
    </w:r>
  </w:p>
  <w:p w:rsidR="00730241" w:rsidRDefault="00730241"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730241" w:rsidRDefault="00730241"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3F" w:rsidRDefault="0005393F">
      <w:pPr>
        <w:spacing w:after="0" w:line="240" w:lineRule="auto"/>
      </w:pPr>
      <w:r>
        <w:separator/>
      </w:r>
    </w:p>
  </w:footnote>
  <w:footnote w:type="continuationSeparator" w:id="0">
    <w:p w:rsidR="0005393F" w:rsidRDefault="0005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730241" w:rsidTr="00371160">
      <w:trPr>
        <w:trHeight w:val="1232"/>
      </w:trPr>
      <w:tc>
        <w:tcPr>
          <w:tcW w:w="1408" w:type="dxa"/>
        </w:tcPr>
        <w:p w:rsidR="00730241" w:rsidRDefault="00730241" w:rsidP="00371160">
          <w:pPr>
            <w:pStyle w:val="Cabealho"/>
          </w:pPr>
          <w:r>
            <w:rPr>
              <w:noProof/>
              <w:snapToGrid/>
            </w:rPr>
            <w:drawing>
              <wp:anchor distT="0" distB="0" distL="114300" distR="114300" simplePos="0" relativeHeight="251660288" behindDoc="0" locked="0" layoutInCell="1" allowOverlap="1" wp14:anchorId="4A384862" wp14:editId="6C3DC299">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730241" w:rsidRPr="00F71A2B" w:rsidRDefault="00730241" w:rsidP="00371160">
          <w:pPr>
            <w:pStyle w:val="Cabealho"/>
            <w:jc w:val="center"/>
            <w:rPr>
              <w:sz w:val="36"/>
              <w:szCs w:val="36"/>
            </w:rPr>
          </w:pPr>
          <w:r w:rsidRPr="00F71A2B">
            <w:rPr>
              <w:sz w:val="36"/>
              <w:szCs w:val="36"/>
            </w:rPr>
            <w:t>ESTADO DE SANTA CATARINA</w:t>
          </w:r>
        </w:p>
        <w:p w:rsidR="00730241" w:rsidRPr="00AA2363" w:rsidRDefault="00730241"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730241" w:rsidRDefault="00730241" w:rsidP="00371160">
          <w:pPr>
            <w:pStyle w:val="Cabealho"/>
          </w:pPr>
        </w:p>
      </w:tc>
      <w:tc>
        <w:tcPr>
          <w:tcW w:w="1625" w:type="dxa"/>
        </w:tcPr>
        <w:p w:rsidR="00730241" w:rsidRDefault="00730241" w:rsidP="00371160">
          <w:pPr>
            <w:pStyle w:val="Cabealho"/>
            <w:jc w:val="center"/>
          </w:pPr>
        </w:p>
      </w:tc>
    </w:tr>
  </w:tbl>
  <w:p w:rsidR="00730241" w:rsidRPr="002D2BB0" w:rsidRDefault="00730241" w:rsidP="00371160">
    <w:pPr>
      <w:rPr>
        <w:sz w:val="32"/>
        <w:szCs w:val="32"/>
      </w:rPr>
    </w:pPr>
    <w:r>
      <w:rPr>
        <w:noProof/>
        <w:lang w:eastAsia="pt-BR"/>
      </w:rPr>
      <mc:AlternateContent>
        <mc:Choice Requires="wps">
          <w:drawing>
            <wp:anchor distT="0" distB="0" distL="114300" distR="114300" simplePos="0" relativeHeight="251659264" behindDoc="0" locked="0" layoutInCell="1" allowOverlap="1" wp14:anchorId="185F501C" wp14:editId="1B9104A3">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30241" w:rsidRDefault="007302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F501C"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730241" w:rsidRDefault="0073024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4"/>
  </w:num>
  <w:num w:numId="9">
    <w:abstractNumId w:val="17"/>
  </w:num>
  <w:num w:numId="10">
    <w:abstractNumId w:val="16"/>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5"/>
  </w:num>
  <w:num w:numId="23">
    <w:abstractNumId w:val="7"/>
  </w:num>
  <w:num w:numId="24">
    <w:abstractNumId w:val="2"/>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5393F"/>
    <w:rsid w:val="000C319C"/>
    <w:rsid w:val="0010115A"/>
    <w:rsid w:val="002568DB"/>
    <w:rsid w:val="002609AA"/>
    <w:rsid w:val="002F56CA"/>
    <w:rsid w:val="0033454F"/>
    <w:rsid w:val="00352354"/>
    <w:rsid w:val="00366A30"/>
    <w:rsid w:val="00371160"/>
    <w:rsid w:val="003A0A98"/>
    <w:rsid w:val="003B0F7E"/>
    <w:rsid w:val="00432F17"/>
    <w:rsid w:val="00461466"/>
    <w:rsid w:val="00503C66"/>
    <w:rsid w:val="00532C66"/>
    <w:rsid w:val="00546340"/>
    <w:rsid w:val="00692B88"/>
    <w:rsid w:val="006B4A3F"/>
    <w:rsid w:val="00721FCD"/>
    <w:rsid w:val="00730241"/>
    <w:rsid w:val="0075567C"/>
    <w:rsid w:val="008A3FDE"/>
    <w:rsid w:val="009739BA"/>
    <w:rsid w:val="009C2DE5"/>
    <w:rsid w:val="00AD0633"/>
    <w:rsid w:val="00B7579D"/>
    <w:rsid w:val="00BB69AB"/>
    <w:rsid w:val="00BE2568"/>
    <w:rsid w:val="00C42E4A"/>
    <w:rsid w:val="00CC4AA3"/>
    <w:rsid w:val="00D017BC"/>
    <w:rsid w:val="00E77992"/>
    <w:rsid w:val="00EA4B54"/>
    <w:rsid w:val="00EF0C43"/>
    <w:rsid w:val="00F266FE"/>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26</Pages>
  <Words>6886</Words>
  <Characters>37190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9</cp:revision>
  <cp:lastPrinted>2017-05-19T12:25:00Z</cp:lastPrinted>
  <dcterms:created xsi:type="dcterms:W3CDTF">2017-05-19T10:48:00Z</dcterms:created>
  <dcterms:modified xsi:type="dcterms:W3CDTF">2017-05-19T12:58:00Z</dcterms:modified>
</cp:coreProperties>
</file>