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8CA3" w14:textId="03FF1F5C" w:rsidR="00FF27A1" w:rsidRDefault="00F73A4D" w:rsidP="00F73A4D">
      <w:pPr>
        <w:pStyle w:val="Ttulo2"/>
        <w:numPr>
          <w:ilvl w:val="0"/>
          <w:numId w:val="0"/>
        </w:numPr>
        <w:ind w:left="2124"/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0" allowOverlap="1" wp14:anchorId="73031B82" wp14:editId="2F723DAA">
            <wp:simplePos x="0" y="0"/>
            <wp:positionH relativeFrom="column">
              <wp:posOffset>-422910</wp:posOffset>
            </wp:positionH>
            <wp:positionV relativeFrom="paragraph">
              <wp:posOffset>-242570</wp:posOffset>
            </wp:positionV>
            <wp:extent cx="1376680" cy="1139825"/>
            <wp:effectExtent l="0" t="0" r="0" b="3175"/>
            <wp:wrapNone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</w:t>
      </w:r>
      <w:r w:rsidR="00D4319C">
        <w:t>dital de convocação de mesários, presidentes de mesa e escrutinadores, e define data para reunião com referidos servidores, candidatos e fiscais</w:t>
      </w:r>
    </w:p>
    <w:p w14:paraId="75FE0AB3" w14:textId="77777777" w:rsidR="00FF27A1" w:rsidRDefault="00FF27A1">
      <w:pPr>
        <w:pStyle w:val="Jurisprudncias"/>
      </w:pPr>
    </w:p>
    <w:p w14:paraId="2DED6BCA" w14:textId="2DD4ECC8" w:rsidR="00FF27A1" w:rsidRDefault="002C302D" w:rsidP="00F73A4D">
      <w:pPr>
        <w:pStyle w:val="Jurisprudncias"/>
        <w:ind w:left="2832" w:firstLine="708"/>
        <w:rPr>
          <w:b/>
          <w:bCs/>
        </w:rPr>
      </w:pPr>
      <w:r>
        <w:rPr>
          <w:b/>
          <w:bCs/>
        </w:rPr>
        <w:t>Edital n.03/2023/CMDCA</w:t>
      </w:r>
    </w:p>
    <w:p w14:paraId="084CFA7B" w14:textId="77777777" w:rsidR="00FF27A1" w:rsidRDefault="00FF27A1">
      <w:pPr>
        <w:pStyle w:val="Jurisprudncias"/>
      </w:pPr>
    </w:p>
    <w:p w14:paraId="0C31E8D9" w14:textId="7373C9D4" w:rsidR="00FF27A1" w:rsidRDefault="00D4319C">
      <w:pPr>
        <w:pStyle w:val="Jurisprudncias"/>
      </w:pPr>
      <w:r>
        <w:t>A Comissão Especial para o processo de escolha dos membros do Conselho Tutelar, constituída pelo Conselho Municipal dos Direitos da Criança e do Adolescente</w:t>
      </w:r>
      <w:r w:rsidR="002C302D">
        <w:t xml:space="preserve"> -CMDCA</w:t>
      </w:r>
      <w:r>
        <w:t xml:space="preserve"> do </w:t>
      </w:r>
      <w:r w:rsidR="002C302D">
        <w:t>Município de Saudades SC</w:t>
      </w:r>
      <w:r>
        <w:t xml:space="preserve">, na forma da </w:t>
      </w:r>
      <w:r w:rsidRPr="00E73C74">
        <w:t>Resolução n. 231/2022 do Conanda</w:t>
      </w:r>
      <w:r>
        <w:rPr>
          <w:color w:val="FF0000"/>
        </w:rPr>
        <w:t xml:space="preserve"> </w:t>
      </w:r>
      <w:r>
        <w:t xml:space="preserve">e da </w:t>
      </w:r>
      <w:r w:rsidR="00033BB3" w:rsidRPr="00033BB3">
        <w:t>Resolução n. 11/2023</w:t>
      </w:r>
      <w:r w:rsidRPr="00033BB3">
        <w:t xml:space="preserve"> do</w:t>
      </w:r>
      <w:r w:rsidR="002C302D" w:rsidRPr="00033BB3">
        <w:t xml:space="preserve"> CMDCA de Saudades SC</w:t>
      </w:r>
      <w:r>
        <w:t>:</w:t>
      </w:r>
    </w:p>
    <w:p w14:paraId="71BE8E18" w14:textId="77777777" w:rsidR="00FF27A1" w:rsidRDefault="00FF27A1">
      <w:pPr>
        <w:pStyle w:val="Jurisprudncias"/>
      </w:pPr>
    </w:p>
    <w:p w14:paraId="365E1093" w14:textId="3C25F7BD" w:rsidR="00FF27A1" w:rsidRDefault="00D4319C">
      <w:pPr>
        <w:pStyle w:val="Jurisprudncias"/>
      </w:pPr>
      <w:r>
        <w:t>I – Convoca os conselheiros de direitos relacionados abaixo para at</w:t>
      </w:r>
      <w:r w:rsidR="00F13136">
        <w:t>uarem como Presidentes de Mesa,</w:t>
      </w:r>
      <w:r>
        <w:t xml:space="preserve"> Mesários</w:t>
      </w:r>
      <w:r w:rsidR="00F13136">
        <w:t xml:space="preserve"> e Escrutinadores</w:t>
      </w:r>
      <w:r>
        <w:t xml:space="preserve"> na votação do processo de escolha para o Conselh</w:t>
      </w:r>
      <w:r w:rsidR="00033BB3">
        <w:t>o Tutelar de Saudades SC, no dia 1º de outubro de 2023(1º/10/23)</w:t>
      </w:r>
      <w:r>
        <w:t>, das 8h às 17h.</w:t>
      </w:r>
    </w:p>
    <w:p w14:paraId="048D8F67" w14:textId="77777777" w:rsidR="00933430" w:rsidRDefault="00933430" w:rsidP="00933430">
      <w:pPr>
        <w:pStyle w:val="Jurisprudncias"/>
      </w:pPr>
      <w:r>
        <w:t xml:space="preserve">Conselheiros: Cristiane </w:t>
      </w:r>
      <w:proofErr w:type="spellStart"/>
      <w:r>
        <w:t>Lamour</w:t>
      </w:r>
      <w:proofErr w:type="spellEnd"/>
      <w:r>
        <w:t xml:space="preserve"> Geller, </w:t>
      </w:r>
      <w:proofErr w:type="spellStart"/>
      <w:r>
        <w:t>Erlani</w:t>
      </w:r>
      <w:proofErr w:type="spellEnd"/>
      <w:r>
        <w:t xml:space="preserve"> </w:t>
      </w:r>
      <w:proofErr w:type="spellStart"/>
      <w:r>
        <w:t>Smaniotto</w:t>
      </w:r>
      <w:proofErr w:type="spellEnd"/>
      <w:r>
        <w:t xml:space="preserve"> </w:t>
      </w:r>
      <w:proofErr w:type="spellStart"/>
      <w:r>
        <w:t>Hohn</w:t>
      </w:r>
      <w:proofErr w:type="spellEnd"/>
      <w:r>
        <w:t xml:space="preserve">, Marina </w:t>
      </w:r>
      <w:proofErr w:type="spellStart"/>
      <w:r>
        <w:t>Lunardi</w:t>
      </w:r>
      <w:proofErr w:type="spellEnd"/>
      <w:r>
        <w:t xml:space="preserve">, Elise </w:t>
      </w:r>
      <w:proofErr w:type="spellStart"/>
      <w:r>
        <w:t>Schwendler</w:t>
      </w:r>
      <w:proofErr w:type="spellEnd"/>
      <w:r>
        <w:t xml:space="preserve"> </w:t>
      </w:r>
      <w:proofErr w:type="spellStart"/>
      <w:r>
        <w:t>Paini</w:t>
      </w:r>
      <w:proofErr w:type="spellEnd"/>
      <w:r>
        <w:t xml:space="preserve">, Tania </w:t>
      </w:r>
      <w:proofErr w:type="spellStart"/>
      <w:r>
        <w:t>Bonfanti</w:t>
      </w:r>
      <w:proofErr w:type="spellEnd"/>
      <w:r>
        <w:t xml:space="preserve"> Cassol, </w:t>
      </w:r>
      <w:proofErr w:type="spellStart"/>
      <w:r>
        <w:t>Varnise</w:t>
      </w:r>
      <w:proofErr w:type="spellEnd"/>
      <w:r>
        <w:t xml:space="preserve"> </w:t>
      </w:r>
      <w:proofErr w:type="spellStart"/>
      <w:r>
        <w:t>Kipper</w:t>
      </w:r>
      <w:proofErr w:type="spellEnd"/>
      <w:r>
        <w:t xml:space="preserve"> e Roque Ely.</w:t>
      </w:r>
    </w:p>
    <w:p w14:paraId="179DEF25" w14:textId="77777777" w:rsidR="00033BB3" w:rsidRDefault="00033BB3">
      <w:pPr>
        <w:pStyle w:val="Jurisprudncias"/>
      </w:pPr>
    </w:p>
    <w:p w14:paraId="51AEB9EF" w14:textId="58185C8B" w:rsidR="00FF27A1" w:rsidRDefault="00D4319C">
      <w:pPr>
        <w:pStyle w:val="Jurisprudncias"/>
      </w:pPr>
      <w:r>
        <w:t xml:space="preserve">II – Torna pública a convocação dos servidores públicos municipais abaixo relacionados, previamente requisitados ao Chefe do Poder Executivo local, para atuarem como Presidentes de Mesa, Mesários e Escrutinadores na eleição do Conselho Tutelar do Município de </w:t>
      </w:r>
      <w:r w:rsidR="00933430" w:rsidRPr="007E2312">
        <w:t>Saudades SC</w:t>
      </w:r>
      <w:r w:rsidRPr="007E2312">
        <w:t xml:space="preserve">, </w:t>
      </w:r>
      <w:r>
        <w:t>no dia 1º de outubro de 2023, das 8h às 17h. O escrutínio dos votos iniciará imediatamente após o encerramento do horário de votação e o fechamento</w:t>
      </w:r>
      <w:r w:rsidR="00933430">
        <w:t xml:space="preserve"> das urnas, e será realizado na Escola de Educação Básica Rodrigues Alves, sito na Avenida Brasil, </w:t>
      </w:r>
      <w:r w:rsidR="007E2312" w:rsidRPr="00F73A4D">
        <w:t xml:space="preserve">n 109, </w:t>
      </w:r>
      <w:r w:rsidR="007E2312">
        <w:t>centro de Saudades SC;</w:t>
      </w:r>
    </w:p>
    <w:p w14:paraId="39A31910" w14:textId="0CC9B9EF" w:rsidR="00271B84" w:rsidRDefault="00271B84">
      <w:pPr>
        <w:pStyle w:val="Jurisprudncias"/>
      </w:pPr>
      <w:r>
        <w:t xml:space="preserve">Servidores Públicos: Gustavo </w:t>
      </w:r>
      <w:proofErr w:type="spellStart"/>
      <w:r>
        <w:t>Sehnem</w:t>
      </w:r>
      <w:proofErr w:type="spellEnd"/>
      <w:r>
        <w:t xml:space="preserve"> e Bruna </w:t>
      </w:r>
      <w:proofErr w:type="spellStart"/>
      <w:r>
        <w:t>Hohn</w:t>
      </w:r>
      <w:proofErr w:type="spellEnd"/>
    </w:p>
    <w:p w14:paraId="2FB0C83F" w14:textId="77777777" w:rsidR="007E2312" w:rsidRDefault="007E2312">
      <w:pPr>
        <w:pStyle w:val="Jurisprudncias"/>
      </w:pPr>
    </w:p>
    <w:p w14:paraId="371FDA32" w14:textId="3EC6CED5" w:rsidR="00FF27A1" w:rsidRDefault="00D4319C">
      <w:pPr>
        <w:pStyle w:val="Jurisprudncias"/>
      </w:pPr>
      <w:r>
        <w:t xml:space="preserve">III – No dia da votação, os conselheiros e servidores </w:t>
      </w:r>
      <w:r w:rsidR="00F13136">
        <w:t xml:space="preserve">convocados </w:t>
      </w:r>
      <w:r>
        <w:t>deverão estar nos respectivos locais de votação com antecedência mínima de 1 (uma) hora.</w:t>
      </w:r>
    </w:p>
    <w:p w14:paraId="6BF99C31" w14:textId="77777777" w:rsidR="007E2312" w:rsidRDefault="007E2312">
      <w:pPr>
        <w:pStyle w:val="Jurisprudncias"/>
      </w:pPr>
    </w:p>
    <w:p w14:paraId="5C0277DE" w14:textId="08AF5687" w:rsidR="00FF27A1" w:rsidRDefault="00D4319C">
      <w:pPr>
        <w:pStyle w:val="Jurisprudncias"/>
      </w:pPr>
      <w:r>
        <w:t xml:space="preserve">IV – Ficam, desde já, convocados os conselheiros e servidores para participar de reunião que se realizará </w:t>
      </w:r>
      <w:r w:rsidR="007E2312" w:rsidRPr="00F73A4D">
        <w:rPr>
          <w:bCs/>
        </w:rPr>
        <w:t xml:space="preserve">no dia 21 de setembro (21/09/23), às 15:30 </w:t>
      </w:r>
      <w:proofErr w:type="spellStart"/>
      <w:r w:rsidR="007E2312" w:rsidRPr="00F73A4D">
        <w:rPr>
          <w:bCs/>
        </w:rPr>
        <w:t>hrs</w:t>
      </w:r>
      <w:proofErr w:type="spellEnd"/>
      <w:r w:rsidR="007E2312" w:rsidRPr="00F73A4D">
        <w:rPr>
          <w:bCs/>
        </w:rPr>
        <w:t>, no CRAS, rua Duque de Caxias, 369, centro</w:t>
      </w:r>
      <w:r w:rsidRPr="00F73A4D">
        <w:t xml:space="preserve">, </w:t>
      </w:r>
      <w:r>
        <w:t>cujos objetivos são 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14:paraId="49973A3B" w14:textId="77777777" w:rsidR="007E2312" w:rsidRDefault="007E2312">
      <w:pPr>
        <w:pStyle w:val="Jurisprudncias"/>
      </w:pPr>
    </w:p>
    <w:p w14:paraId="65BD7954" w14:textId="52320E16" w:rsidR="00FF27A1" w:rsidRDefault="00D4319C">
      <w:pPr>
        <w:pStyle w:val="Jurisprudncias"/>
      </w:pPr>
      <w:r>
        <w:t xml:space="preserve">V – Ficam, desde já, convocados os candidatos e seus fiscais (no máximo de dois fiscais por candidato) para participar de reunião que se realizará no dia </w:t>
      </w:r>
      <w:r w:rsidR="007E2312" w:rsidRPr="00F73A4D">
        <w:rPr>
          <w:bCs/>
        </w:rPr>
        <w:t>25 de setembro de 2023, às 18h:30min, no CRAS, rua Duque de Caxias, 369, centro</w:t>
      </w:r>
      <w:r>
        <w:t xml:space="preserve">, cujos objetivos são organizar os trabalhos do dia da votação e orientar os candidatos e seus fiscais sobre as condutas vedadas que podem ser praticadas na referida data. Será registrada ata da reunião, com a lista de presença dos candidatos e dos membros da Comissão Especial, no sentido de que as regras previstas </w:t>
      </w:r>
      <w:r w:rsidRPr="00F73A4D">
        <w:t>no edital</w:t>
      </w:r>
      <w:r w:rsidR="007E2312" w:rsidRPr="00F73A4D">
        <w:t>01/23/CMDCA</w:t>
      </w:r>
      <w:r w:rsidRPr="00F73A4D">
        <w:t>, na Resolução n. 231/2022 do Cona</w:t>
      </w:r>
      <w:r w:rsidR="007E2312" w:rsidRPr="00F73A4D">
        <w:t>nda e Lei Municipal n. 2.458/2023</w:t>
      </w:r>
      <w:r w:rsidRPr="00F73A4D">
        <w:t xml:space="preserve"> </w:t>
      </w:r>
      <w:r>
        <w:t xml:space="preserve">serão devidamente respeitadas, sob </w:t>
      </w:r>
      <w:r>
        <w:lastRenderedPageBreak/>
        <w:t xml:space="preserve">pena de impugnação da candidatura, frisando-se que eventual ausência não isenta </w:t>
      </w:r>
      <w:proofErr w:type="gramStart"/>
      <w:r>
        <w:t>o(</w:t>
      </w:r>
      <w:proofErr w:type="gramEnd"/>
      <w:r>
        <w:t>a) candidato(a) do cumprimento das regras do processo de escolha.</w:t>
      </w:r>
    </w:p>
    <w:p w14:paraId="30E48B1F" w14:textId="77777777" w:rsidR="00FF27A1" w:rsidRDefault="00FF27A1">
      <w:pPr>
        <w:pStyle w:val="Jurisprudncias"/>
      </w:pPr>
    </w:p>
    <w:p w14:paraId="4AB9E48D" w14:textId="77777777" w:rsidR="00FF27A1" w:rsidRDefault="00F13136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RELAÇÃO DOS PRESIDENTES DE MESA,</w:t>
      </w:r>
      <w:r w:rsidR="00D4319C">
        <w:rPr>
          <w:rFonts w:cs="Arial"/>
          <w:b/>
          <w:bCs/>
          <w:sz w:val="22"/>
        </w:rPr>
        <w:t xml:space="preserve"> MESÁRIOS</w:t>
      </w:r>
      <w:r>
        <w:rPr>
          <w:rFonts w:cs="Arial"/>
          <w:b/>
          <w:bCs/>
          <w:sz w:val="22"/>
        </w:rPr>
        <w:t xml:space="preserve"> E ESCRUTINADORES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FF27A1" w14:paraId="636A5718" w14:textId="77777777">
        <w:tc>
          <w:tcPr>
            <w:tcW w:w="4113" w:type="dxa"/>
            <w:shd w:val="pct12" w:color="auto" w:fill="auto"/>
          </w:tcPr>
          <w:p w14:paraId="5881C937" w14:textId="77777777"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14:paraId="06113493" w14:textId="77777777"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14:paraId="5D1AACF7" w14:textId="77777777"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FF27A1" w14:paraId="64B5752E" w14:textId="77777777">
        <w:tc>
          <w:tcPr>
            <w:tcW w:w="4113" w:type="dxa"/>
            <w:shd w:val="clear" w:color="auto" w:fill="auto"/>
          </w:tcPr>
          <w:p w14:paraId="019C2BFC" w14:textId="6474DB73" w:rsidR="00FF27A1" w:rsidRDefault="00624CC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Cristiane </w:t>
            </w:r>
            <w:proofErr w:type="spellStart"/>
            <w:r>
              <w:rPr>
                <w:rFonts w:cs="Arial"/>
                <w:sz w:val="22"/>
              </w:rPr>
              <w:t>Lamour</w:t>
            </w:r>
            <w:proofErr w:type="spellEnd"/>
            <w:r>
              <w:rPr>
                <w:rFonts w:cs="Arial"/>
                <w:sz w:val="22"/>
              </w:rPr>
              <w:t xml:space="preserve"> Geller</w:t>
            </w:r>
          </w:p>
        </w:tc>
        <w:tc>
          <w:tcPr>
            <w:tcW w:w="1994" w:type="dxa"/>
          </w:tcPr>
          <w:p w14:paraId="5F50041D" w14:textId="1DA7296A" w:rsidR="00FF27A1" w:rsidRDefault="00827B15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867.596.399-87</w:t>
            </w:r>
          </w:p>
        </w:tc>
        <w:tc>
          <w:tcPr>
            <w:tcW w:w="2387" w:type="dxa"/>
            <w:shd w:val="clear" w:color="auto" w:fill="auto"/>
          </w:tcPr>
          <w:p w14:paraId="1BBAB4C4" w14:textId="77777777"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FF27A1" w14:paraId="5369615F" w14:textId="77777777">
        <w:tc>
          <w:tcPr>
            <w:tcW w:w="4113" w:type="dxa"/>
            <w:shd w:val="clear" w:color="auto" w:fill="auto"/>
          </w:tcPr>
          <w:p w14:paraId="205D4579" w14:textId="763D40C1" w:rsidR="00FF27A1" w:rsidRDefault="003F322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Elise </w:t>
            </w:r>
            <w:proofErr w:type="spellStart"/>
            <w:r>
              <w:rPr>
                <w:rFonts w:cs="Arial"/>
                <w:sz w:val="22"/>
              </w:rPr>
              <w:t>Schwendler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Paini</w:t>
            </w:r>
            <w:proofErr w:type="spellEnd"/>
          </w:p>
        </w:tc>
        <w:tc>
          <w:tcPr>
            <w:tcW w:w="1994" w:type="dxa"/>
          </w:tcPr>
          <w:p w14:paraId="353EEBAE" w14:textId="517C179E" w:rsidR="00FF27A1" w:rsidRDefault="0085108A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590.584.209-49</w:t>
            </w:r>
          </w:p>
        </w:tc>
        <w:tc>
          <w:tcPr>
            <w:tcW w:w="2387" w:type="dxa"/>
            <w:shd w:val="clear" w:color="auto" w:fill="auto"/>
          </w:tcPr>
          <w:p w14:paraId="49E438F1" w14:textId="77777777"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FF27A1" w14:paraId="4D8943E6" w14:textId="77777777">
        <w:tc>
          <w:tcPr>
            <w:tcW w:w="4113" w:type="dxa"/>
            <w:shd w:val="clear" w:color="auto" w:fill="auto"/>
          </w:tcPr>
          <w:p w14:paraId="0CC961F7" w14:textId="047301C9" w:rsidR="00FF27A1" w:rsidRDefault="003F322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Gustavo </w:t>
            </w:r>
            <w:proofErr w:type="spellStart"/>
            <w:r>
              <w:rPr>
                <w:rFonts w:cs="Arial"/>
                <w:sz w:val="22"/>
              </w:rPr>
              <w:t>Sehnem</w:t>
            </w:r>
            <w:proofErr w:type="spellEnd"/>
          </w:p>
        </w:tc>
        <w:tc>
          <w:tcPr>
            <w:tcW w:w="1994" w:type="dxa"/>
          </w:tcPr>
          <w:p w14:paraId="24BFFC27" w14:textId="2C017551" w:rsidR="00FF27A1" w:rsidRDefault="00827B15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075.456.159-30</w:t>
            </w:r>
          </w:p>
        </w:tc>
        <w:tc>
          <w:tcPr>
            <w:tcW w:w="2387" w:type="dxa"/>
            <w:shd w:val="clear" w:color="auto" w:fill="auto"/>
          </w:tcPr>
          <w:p w14:paraId="74391937" w14:textId="77777777"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</w:tbl>
    <w:p w14:paraId="4CAA01F9" w14:textId="77777777" w:rsidR="00FF27A1" w:rsidRDefault="00FF27A1">
      <w:pPr>
        <w:pStyle w:val="Jurisprudncias"/>
      </w:pPr>
    </w:p>
    <w:p w14:paraId="18218741" w14:textId="77777777" w:rsidR="003F3220" w:rsidRDefault="003F3220" w:rsidP="003F3220">
      <w:pPr>
        <w:pStyle w:val="Jurisprudncias"/>
      </w:pPr>
    </w:p>
    <w:p w14:paraId="594E7F4F" w14:textId="77777777" w:rsidR="003F3220" w:rsidRDefault="003F3220" w:rsidP="003F3220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RELAÇÃO DOS PRESIDENTES DE MESA, MESÁRIOS E ESCRUTINADORES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3F3220" w14:paraId="70B90B6A" w14:textId="77777777" w:rsidTr="00513E94">
        <w:tc>
          <w:tcPr>
            <w:tcW w:w="4113" w:type="dxa"/>
            <w:shd w:val="pct12" w:color="auto" w:fill="auto"/>
          </w:tcPr>
          <w:p w14:paraId="3376EA78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14:paraId="740DBF3A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14:paraId="4E6E18C5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3F3220" w14:paraId="38E17B59" w14:textId="77777777" w:rsidTr="00513E94">
        <w:tc>
          <w:tcPr>
            <w:tcW w:w="4113" w:type="dxa"/>
            <w:shd w:val="clear" w:color="auto" w:fill="auto"/>
          </w:tcPr>
          <w:p w14:paraId="05F7D726" w14:textId="31F6FAF9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Roque Ely</w:t>
            </w:r>
          </w:p>
        </w:tc>
        <w:tc>
          <w:tcPr>
            <w:tcW w:w="1994" w:type="dxa"/>
          </w:tcPr>
          <w:p w14:paraId="1005872D" w14:textId="255C5D35" w:rsidR="003F3220" w:rsidRDefault="00730BE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345.767.899-53</w:t>
            </w:r>
          </w:p>
        </w:tc>
        <w:tc>
          <w:tcPr>
            <w:tcW w:w="2387" w:type="dxa"/>
            <w:shd w:val="clear" w:color="auto" w:fill="auto"/>
          </w:tcPr>
          <w:p w14:paraId="3F1F8FEE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3F3220" w14:paraId="75741D7C" w14:textId="77777777" w:rsidTr="00513E94">
        <w:tc>
          <w:tcPr>
            <w:tcW w:w="4113" w:type="dxa"/>
            <w:shd w:val="clear" w:color="auto" w:fill="auto"/>
          </w:tcPr>
          <w:p w14:paraId="3D45CFA9" w14:textId="23E43668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Erlani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Smaniotto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Hohn</w:t>
            </w:r>
            <w:proofErr w:type="spellEnd"/>
          </w:p>
        </w:tc>
        <w:tc>
          <w:tcPr>
            <w:tcW w:w="1994" w:type="dxa"/>
          </w:tcPr>
          <w:p w14:paraId="3A3C676D" w14:textId="1D9199F7" w:rsidR="003F3220" w:rsidRDefault="00A63374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545.689.861-68</w:t>
            </w:r>
            <w:bookmarkStart w:id="0" w:name="_GoBack"/>
            <w:bookmarkEnd w:id="0"/>
          </w:p>
        </w:tc>
        <w:tc>
          <w:tcPr>
            <w:tcW w:w="2387" w:type="dxa"/>
            <w:shd w:val="clear" w:color="auto" w:fill="auto"/>
          </w:tcPr>
          <w:p w14:paraId="3A58A30E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3F3220" w14:paraId="60DD53EF" w14:textId="77777777" w:rsidTr="00513E94">
        <w:tc>
          <w:tcPr>
            <w:tcW w:w="4113" w:type="dxa"/>
            <w:shd w:val="clear" w:color="auto" w:fill="auto"/>
          </w:tcPr>
          <w:p w14:paraId="029C103E" w14:textId="1A124BE1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Tania </w:t>
            </w:r>
            <w:proofErr w:type="spellStart"/>
            <w:r>
              <w:rPr>
                <w:rFonts w:cs="Arial"/>
                <w:sz w:val="22"/>
              </w:rPr>
              <w:t>Bonfanti</w:t>
            </w:r>
            <w:proofErr w:type="spellEnd"/>
            <w:r>
              <w:rPr>
                <w:rFonts w:cs="Arial"/>
                <w:sz w:val="22"/>
              </w:rPr>
              <w:t xml:space="preserve"> Cassol</w:t>
            </w:r>
          </w:p>
        </w:tc>
        <w:tc>
          <w:tcPr>
            <w:tcW w:w="1994" w:type="dxa"/>
          </w:tcPr>
          <w:p w14:paraId="3827C71B" w14:textId="6E3FBCB9" w:rsidR="003F3220" w:rsidRDefault="00F831B3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510.744.940-91</w:t>
            </w:r>
          </w:p>
        </w:tc>
        <w:tc>
          <w:tcPr>
            <w:tcW w:w="2387" w:type="dxa"/>
            <w:shd w:val="clear" w:color="auto" w:fill="auto"/>
          </w:tcPr>
          <w:p w14:paraId="690E3392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</w:tbl>
    <w:p w14:paraId="28CA3D4C" w14:textId="16C62AC3" w:rsidR="003F3220" w:rsidRDefault="003F3220">
      <w:pPr>
        <w:pStyle w:val="Jurisprudncias"/>
        <w:jc w:val="right"/>
      </w:pPr>
    </w:p>
    <w:p w14:paraId="719B961C" w14:textId="77777777" w:rsidR="003F3220" w:rsidRDefault="003F3220" w:rsidP="003F3220">
      <w:pPr>
        <w:pStyle w:val="Jurisprudncias"/>
      </w:pPr>
    </w:p>
    <w:p w14:paraId="78DAAD99" w14:textId="77777777" w:rsidR="003F3220" w:rsidRDefault="003F3220" w:rsidP="003F3220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RELAÇÃO DOS PRESIDENTES DE MESA, MESÁRIOS E ESCRUTINADORES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3F3220" w14:paraId="0377B697" w14:textId="77777777" w:rsidTr="00513E94">
        <w:tc>
          <w:tcPr>
            <w:tcW w:w="4113" w:type="dxa"/>
            <w:shd w:val="pct12" w:color="auto" w:fill="auto"/>
          </w:tcPr>
          <w:p w14:paraId="7842C97B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14:paraId="35385A1D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14:paraId="4DE5C9B3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3F3220" w14:paraId="39F1D730" w14:textId="77777777" w:rsidTr="00513E94">
        <w:tc>
          <w:tcPr>
            <w:tcW w:w="4113" w:type="dxa"/>
            <w:shd w:val="clear" w:color="auto" w:fill="auto"/>
          </w:tcPr>
          <w:p w14:paraId="22A47B2D" w14:textId="0041A47B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Marina </w:t>
            </w:r>
            <w:proofErr w:type="spellStart"/>
            <w:r>
              <w:rPr>
                <w:rFonts w:cs="Arial"/>
                <w:sz w:val="22"/>
              </w:rPr>
              <w:t>Lunardi</w:t>
            </w:r>
            <w:proofErr w:type="spellEnd"/>
          </w:p>
        </w:tc>
        <w:tc>
          <w:tcPr>
            <w:tcW w:w="1994" w:type="dxa"/>
          </w:tcPr>
          <w:p w14:paraId="1B16294B" w14:textId="06292C33" w:rsidR="003F3220" w:rsidRDefault="00F95405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026.082.571-94</w:t>
            </w:r>
          </w:p>
        </w:tc>
        <w:tc>
          <w:tcPr>
            <w:tcW w:w="2387" w:type="dxa"/>
            <w:shd w:val="clear" w:color="auto" w:fill="auto"/>
          </w:tcPr>
          <w:p w14:paraId="3C3AE1B6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3F3220" w14:paraId="516F7E4E" w14:textId="77777777" w:rsidTr="00513E94">
        <w:tc>
          <w:tcPr>
            <w:tcW w:w="4113" w:type="dxa"/>
            <w:shd w:val="clear" w:color="auto" w:fill="auto"/>
          </w:tcPr>
          <w:p w14:paraId="0DD91EA3" w14:textId="63C2162C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Varnise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Kipper</w:t>
            </w:r>
            <w:proofErr w:type="spellEnd"/>
          </w:p>
        </w:tc>
        <w:tc>
          <w:tcPr>
            <w:tcW w:w="1994" w:type="dxa"/>
          </w:tcPr>
          <w:p w14:paraId="5D7910A8" w14:textId="74914730" w:rsidR="003F3220" w:rsidRDefault="00F95405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025.625.999-26</w:t>
            </w:r>
          </w:p>
        </w:tc>
        <w:tc>
          <w:tcPr>
            <w:tcW w:w="2387" w:type="dxa"/>
            <w:shd w:val="clear" w:color="auto" w:fill="auto"/>
          </w:tcPr>
          <w:p w14:paraId="0880D4C7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3F3220" w14:paraId="19D15413" w14:textId="77777777" w:rsidTr="00513E94">
        <w:tc>
          <w:tcPr>
            <w:tcW w:w="4113" w:type="dxa"/>
            <w:shd w:val="clear" w:color="auto" w:fill="auto"/>
          </w:tcPr>
          <w:p w14:paraId="3D4D5007" w14:textId="5072E56A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Bruna </w:t>
            </w:r>
            <w:proofErr w:type="spellStart"/>
            <w:r>
              <w:rPr>
                <w:rFonts w:cs="Arial"/>
                <w:sz w:val="22"/>
              </w:rPr>
              <w:t>Hohn</w:t>
            </w:r>
            <w:proofErr w:type="spellEnd"/>
          </w:p>
        </w:tc>
        <w:tc>
          <w:tcPr>
            <w:tcW w:w="1994" w:type="dxa"/>
          </w:tcPr>
          <w:p w14:paraId="5A03E047" w14:textId="2EE9F250" w:rsidR="003F3220" w:rsidRDefault="007E3B71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092.226.989-08</w:t>
            </w:r>
          </w:p>
        </w:tc>
        <w:tc>
          <w:tcPr>
            <w:tcW w:w="2387" w:type="dxa"/>
            <w:shd w:val="clear" w:color="auto" w:fill="auto"/>
          </w:tcPr>
          <w:p w14:paraId="61BFE56C" w14:textId="77777777" w:rsidR="003F3220" w:rsidRDefault="003F3220" w:rsidP="00513E94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</w:tbl>
    <w:p w14:paraId="4B632C71" w14:textId="77777777" w:rsidR="003F3220" w:rsidRDefault="003F3220">
      <w:pPr>
        <w:pStyle w:val="Jurisprudncias"/>
        <w:jc w:val="right"/>
      </w:pPr>
    </w:p>
    <w:p w14:paraId="311A7B3C" w14:textId="655DC57F" w:rsidR="00FF27A1" w:rsidRDefault="00271B84">
      <w:pPr>
        <w:pStyle w:val="Jurisprudncias"/>
        <w:jc w:val="right"/>
      </w:pPr>
      <w:r>
        <w:t>Saudades SC, 04 de setembro de 2023</w:t>
      </w:r>
      <w:r w:rsidR="00D4319C">
        <w:t>.</w:t>
      </w:r>
    </w:p>
    <w:p w14:paraId="596E8E40" w14:textId="0154036C" w:rsidR="00271B84" w:rsidRDefault="00271B84">
      <w:pPr>
        <w:pStyle w:val="Jurisprudncias"/>
        <w:jc w:val="right"/>
      </w:pPr>
    </w:p>
    <w:p w14:paraId="0F13F55E" w14:textId="0BB8D44B" w:rsidR="00271B84" w:rsidRDefault="00271B84">
      <w:pPr>
        <w:pStyle w:val="Jurisprudncias"/>
        <w:jc w:val="right"/>
      </w:pPr>
    </w:p>
    <w:p w14:paraId="5FF6751A" w14:textId="77777777" w:rsidR="00FF27A1" w:rsidRDefault="00FF27A1">
      <w:pPr>
        <w:pStyle w:val="Jurisprudncias"/>
      </w:pPr>
    </w:p>
    <w:p w14:paraId="0CF74B27" w14:textId="77777777" w:rsidR="00FF27A1" w:rsidRDefault="00FF27A1">
      <w:pPr>
        <w:pStyle w:val="Jurisprudncias"/>
        <w:jc w:val="center"/>
      </w:pPr>
    </w:p>
    <w:p w14:paraId="060ACF71" w14:textId="61ECF306" w:rsidR="00FF27A1" w:rsidRDefault="00271B84" w:rsidP="00271B84">
      <w:pPr>
        <w:pStyle w:val="Jurisprudncias"/>
        <w:jc w:val="left"/>
      </w:pPr>
      <w:r>
        <w:t xml:space="preserve">Marina </w:t>
      </w:r>
      <w:proofErr w:type="spellStart"/>
      <w:r>
        <w:t>Lunardi</w:t>
      </w:r>
      <w:proofErr w:type="spellEnd"/>
      <w:r>
        <w:tab/>
      </w:r>
      <w:r>
        <w:tab/>
      </w:r>
      <w:r>
        <w:tab/>
      </w:r>
      <w:r>
        <w:tab/>
      </w:r>
      <w:r>
        <w:tab/>
        <w:t>Odete E. Hermes</w:t>
      </w:r>
    </w:p>
    <w:p w14:paraId="67C4E556" w14:textId="16CA9111" w:rsidR="00FF27A1" w:rsidRDefault="00F13136" w:rsidP="00271B84">
      <w:pPr>
        <w:pStyle w:val="Jurisprudncias"/>
        <w:jc w:val="left"/>
      </w:pPr>
      <w:r>
        <w:t>Coordenador</w:t>
      </w:r>
      <w:r w:rsidR="00D4319C">
        <w:t xml:space="preserve"> da Comissão Especial</w:t>
      </w:r>
      <w:r w:rsidR="00271B84">
        <w:t xml:space="preserve">                 Presidente CMDCA</w:t>
      </w:r>
    </w:p>
    <w:p w14:paraId="0A07B956" w14:textId="77777777" w:rsidR="00271B84" w:rsidRDefault="00271B84" w:rsidP="00271B84">
      <w:pPr>
        <w:pStyle w:val="Jurisprudncias"/>
        <w:jc w:val="left"/>
      </w:pPr>
      <w:r>
        <w:t>Saudades SC</w:t>
      </w:r>
      <w:r>
        <w:tab/>
      </w:r>
      <w:r>
        <w:tab/>
      </w:r>
      <w:r>
        <w:tab/>
      </w:r>
      <w:r>
        <w:tab/>
      </w:r>
      <w:r>
        <w:tab/>
        <w:t>Saudades SC</w:t>
      </w:r>
    </w:p>
    <w:p w14:paraId="079EF26E" w14:textId="230821DC" w:rsidR="00FF27A1" w:rsidRDefault="00271B84" w:rsidP="00271B84">
      <w:pPr>
        <w:pStyle w:val="Jurisprudncias"/>
        <w:jc w:val="left"/>
      </w:pPr>
      <w:r>
        <w:rPr>
          <w:color w:val="FF0000"/>
        </w:rPr>
        <w:t xml:space="preserve"> </w:t>
      </w:r>
    </w:p>
    <w:sectPr w:rsidR="00FF27A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pranq eco 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6EDE"/>
    <w:multiLevelType w:val="multilevel"/>
    <w:tmpl w:val="2D50B5FC"/>
    <w:lvl w:ilvl="0">
      <w:start w:val="1"/>
      <w:numFmt w:val="decimal"/>
      <w:pStyle w:val="Camov-ttulo2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A1"/>
    <w:rsid w:val="00033BB3"/>
    <w:rsid w:val="000A3195"/>
    <w:rsid w:val="00271B84"/>
    <w:rsid w:val="002C302D"/>
    <w:rsid w:val="003F3220"/>
    <w:rsid w:val="006206CC"/>
    <w:rsid w:val="00624CC3"/>
    <w:rsid w:val="00730BE0"/>
    <w:rsid w:val="00797DAC"/>
    <w:rsid w:val="007E2312"/>
    <w:rsid w:val="007E3B71"/>
    <w:rsid w:val="00827B15"/>
    <w:rsid w:val="0085108A"/>
    <w:rsid w:val="008C48C5"/>
    <w:rsid w:val="008E62E3"/>
    <w:rsid w:val="00933430"/>
    <w:rsid w:val="00A63374"/>
    <w:rsid w:val="00B63E8A"/>
    <w:rsid w:val="00BE3FD0"/>
    <w:rsid w:val="00D4319C"/>
    <w:rsid w:val="00E73C74"/>
    <w:rsid w:val="00F13136"/>
    <w:rsid w:val="00F73A4D"/>
    <w:rsid w:val="00F831B3"/>
    <w:rsid w:val="00F95405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FA06"/>
  <w15:docId w15:val="{2722FF3C-78E6-46E1-8EB3-D756987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CAMOV-textoChar"/>
    <w:qFormat/>
    <w:rsid w:val="00F2494C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494C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494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494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494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494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494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494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494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494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link w:val="CAMOV-ttulo1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link w:val="Camov-ttulo2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link w:val="Camov-Subttulo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2494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F2494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F2494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2494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249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24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urisprudnciasChar">
    <w:name w:val="Jurisprudências Char"/>
    <w:basedOn w:val="Fontepargpadro"/>
    <w:link w:val="Jurisprudncias"/>
    <w:qFormat/>
    <w:rsid w:val="00F2494C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Spranq eco sans" w:hAnsi="Spranq eco sans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2"/>
      </w:numPr>
      <w:ind w:left="0" w:firstLine="0"/>
      <w:outlineLvl w:val="1"/>
    </w:p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paragraph" w:customStyle="1" w:styleId="Jurisprudncias">
    <w:name w:val="Jurisprudências"/>
    <w:basedOn w:val="Normal"/>
    <w:link w:val="JurisprudnciasChar"/>
    <w:qFormat/>
    <w:rsid w:val="00F2494C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2494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3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Usuario</cp:lastModifiedBy>
  <cp:revision>21</cp:revision>
  <dcterms:created xsi:type="dcterms:W3CDTF">2023-02-25T22:02:00Z</dcterms:created>
  <dcterms:modified xsi:type="dcterms:W3CDTF">2023-09-04T19:25:00Z</dcterms:modified>
  <dc:language>pt-BR</dc:language>
</cp:coreProperties>
</file>